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445A52D5"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E2114B">
        <w:rPr>
          <w:rFonts w:ascii="Times New Roman" w:hAnsi="Times New Roman" w:cs="Times New Roman"/>
          <w:b/>
          <w:color w:val="663300"/>
          <w:u w:val="single"/>
        </w:rPr>
        <w:t>2</w:t>
      </w:r>
      <w:r w:rsidR="00EE29E9">
        <w:rPr>
          <w:rFonts w:ascii="Times New Roman" w:hAnsi="Times New Roman" w:cs="Times New Roman"/>
          <w:b/>
          <w:color w:val="663300"/>
          <w:u w:val="single"/>
        </w:rPr>
        <w:t>0</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E2114B">
        <w:rPr>
          <w:rFonts w:ascii="Times New Roman" w:hAnsi="Times New Roman" w:cs="Times New Roman"/>
          <w:b/>
          <w:color w:val="663300"/>
          <w:u w:val="single"/>
        </w:rPr>
        <w:t>6</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287E53">
        <w:rPr>
          <w:rFonts w:ascii="Times New Roman" w:hAnsi="Times New Roman" w:cs="Times New Roman"/>
          <w:b/>
          <w:color w:val="663300"/>
          <w:u w:val="single"/>
        </w:rPr>
        <w:t>4</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4A14DABB" w14:textId="69801858" w:rsidR="006919B3" w:rsidRDefault="007552E3" w:rsidP="006919B3">
      <w:pPr>
        <w:spacing w:after="0" w:line="240" w:lineRule="auto"/>
        <w:jc w:val="both"/>
        <w:rPr>
          <w:rFonts w:ascii="Times New Roman" w:hAnsi="Times New Roman" w:cs="Times New Roman"/>
          <w:sz w:val="20"/>
          <w:szCs w:val="20"/>
        </w:rPr>
      </w:pPr>
      <w:bookmarkStart w:id="0" w:name="_Hlk169080293"/>
      <w:r w:rsidRPr="003003CA">
        <w:rPr>
          <w:rFonts w:ascii="Times New Roman" w:hAnsi="Times New Roman" w:cs="Times New Roman"/>
          <w:b/>
          <w:sz w:val="20"/>
          <w:szCs w:val="20"/>
          <w:u w:val="single"/>
        </w:rPr>
        <w:t>Etaient présents</w:t>
      </w:r>
      <w:r w:rsidR="00891188">
        <w:rPr>
          <w:rFonts w:ascii="Times New Roman" w:hAnsi="Times New Roman" w:cs="Times New Roman"/>
          <w:b/>
          <w:sz w:val="20"/>
          <w:szCs w:val="20"/>
        </w:rPr>
        <w:t> </w:t>
      </w:r>
      <w:bookmarkStart w:id="1" w:name="_Hlk163208793"/>
      <w:r w:rsidR="00891188">
        <w:rPr>
          <w:rFonts w:ascii="Times New Roman" w:hAnsi="Times New Roman" w:cs="Times New Roman"/>
          <w:b/>
          <w:sz w:val="20"/>
          <w:szCs w:val="20"/>
        </w:rPr>
        <w:t>:</w:t>
      </w:r>
      <w:r w:rsidR="00F307EA" w:rsidRPr="006919B3">
        <w:rPr>
          <w:rFonts w:ascii="Times New Roman" w:hAnsi="Times New Roman" w:cs="Times New Roman"/>
          <w:sz w:val="20"/>
          <w:szCs w:val="20"/>
        </w:rPr>
        <w:t xml:space="preserve"> </w:t>
      </w:r>
      <w:bookmarkStart w:id="2" w:name="_Hlk169855966"/>
      <w:r w:rsidR="0055529C">
        <w:rPr>
          <w:rFonts w:ascii="Times New Roman" w:hAnsi="Times New Roman" w:cs="Times New Roman"/>
          <w:sz w:val="20"/>
          <w:szCs w:val="20"/>
        </w:rPr>
        <w:t>Isabelle ROGUET - Patrice DOMPMARTIN - Dominique BRAND - Denis DUPANLOUP Marie-Claire LAFFIN - Olivier LOTH - Aline REGAT - David DE VITO - Sandra MAҪON - Hervé FAUVAIN René-Pierre CHEMAMA - Valérie VACHOUX - Florent LACROIX.</w:t>
      </w:r>
    </w:p>
    <w:p w14:paraId="1229E192" w14:textId="77777777" w:rsidR="00C75D37" w:rsidRPr="003003CA" w:rsidRDefault="00C75D37" w:rsidP="003003CA">
      <w:pPr>
        <w:spacing w:after="0" w:line="240" w:lineRule="auto"/>
        <w:jc w:val="both"/>
        <w:rPr>
          <w:rFonts w:ascii="Times New Roman" w:hAnsi="Times New Roman" w:cs="Times New Roman"/>
          <w:sz w:val="20"/>
          <w:szCs w:val="20"/>
        </w:rPr>
      </w:pPr>
      <w:bookmarkStart w:id="3" w:name="_Hlk130224132"/>
      <w:bookmarkEnd w:id="1"/>
      <w:bookmarkEnd w:id="2"/>
    </w:p>
    <w:bookmarkEnd w:id="3"/>
    <w:p w14:paraId="72EC784D" w14:textId="580E1EB5" w:rsidR="006919B3" w:rsidRDefault="00FB0B18" w:rsidP="006919B3">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u w:val="single"/>
        </w:rPr>
        <w:t>Excusés ayant donné p</w:t>
      </w:r>
      <w:r w:rsidR="002A10DE" w:rsidRPr="003003CA">
        <w:rPr>
          <w:rFonts w:ascii="Times New Roman" w:hAnsi="Times New Roman" w:cs="Times New Roman"/>
          <w:b/>
          <w:bCs/>
          <w:sz w:val="20"/>
          <w:szCs w:val="20"/>
          <w:u w:val="single"/>
        </w:rPr>
        <w:t>rocuration</w:t>
      </w:r>
      <w:r w:rsidR="002A10DE" w:rsidRPr="003003CA">
        <w:rPr>
          <w:rFonts w:ascii="Times New Roman" w:hAnsi="Times New Roman" w:cs="Times New Roman"/>
          <w:b/>
          <w:bCs/>
          <w:sz w:val="20"/>
          <w:szCs w:val="20"/>
        </w:rPr>
        <w:t> </w:t>
      </w:r>
      <w:r w:rsidR="002A10DE" w:rsidRPr="00A73AE6">
        <w:rPr>
          <w:rFonts w:ascii="Times New Roman" w:hAnsi="Times New Roman" w:cs="Times New Roman"/>
          <w:b/>
          <w:bCs/>
          <w:sz w:val="20"/>
          <w:szCs w:val="20"/>
        </w:rPr>
        <w:t>:</w:t>
      </w:r>
      <w:bookmarkStart w:id="4" w:name="_Hlk130224222"/>
      <w:r w:rsidR="006919B3">
        <w:rPr>
          <w:rFonts w:ascii="Times New Roman" w:hAnsi="Times New Roman" w:cs="Times New Roman"/>
          <w:sz w:val="20"/>
          <w:szCs w:val="20"/>
        </w:rPr>
        <w:t xml:space="preserve"> </w:t>
      </w:r>
      <w:bookmarkStart w:id="5" w:name="_Hlk168927812"/>
      <w:bookmarkStart w:id="6" w:name="_Hlk163208823"/>
      <w:r w:rsidR="00952909">
        <w:rPr>
          <w:rFonts w:ascii="Times New Roman" w:hAnsi="Times New Roman" w:cs="Times New Roman"/>
          <w:sz w:val="20"/>
          <w:szCs w:val="20"/>
        </w:rPr>
        <w:t xml:space="preserve">Franck VIGNE à Isabelle ROGUET, </w:t>
      </w:r>
      <w:bookmarkEnd w:id="5"/>
      <w:r w:rsidR="001C197F">
        <w:rPr>
          <w:rFonts w:ascii="Times New Roman" w:hAnsi="Times New Roman" w:cs="Times New Roman"/>
          <w:sz w:val="20"/>
          <w:szCs w:val="20"/>
        </w:rPr>
        <w:t>Aurore TROTTET à</w:t>
      </w:r>
      <w:r w:rsidR="001D4DE4">
        <w:rPr>
          <w:rFonts w:ascii="Times New Roman" w:hAnsi="Times New Roman" w:cs="Times New Roman"/>
          <w:sz w:val="20"/>
          <w:szCs w:val="20"/>
        </w:rPr>
        <w:t xml:space="preserve"> Denis DUPANLOUP ; </w:t>
      </w:r>
      <w:r w:rsidR="00860C99">
        <w:rPr>
          <w:rFonts w:ascii="Times New Roman" w:hAnsi="Times New Roman" w:cs="Times New Roman"/>
          <w:sz w:val="20"/>
          <w:szCs w:val="20"/>
        </w:rPr>
        <w:t>Laurent CHECKO à</w:t>
      </w:r>
      <w:r w:rsidR="004C75EB">
        <w:rPr>
          <w:rFonts w:ascii="Times New Roman" w:hAnsi="Times New Roman" w:cs="Times New Roman"/>
          <w:sz w:val="20"/>
          <w:szCs w:val="20"/>
        </w:rPr>
        <w:t xml:space="preserve"> </w:t>
      </w:r>
      <w:r w:rsidR="001D4DE4">
        <w:rPr>
          <w:rFonts w:ascii="Times New Roman" w:hAnsi="Times New Roman" w:cs="Times New Roman"/>
          <w:sz w:val="20"/>
          <w:szCs w:val="20"/>
        </w:rPr>
        <w:t>Dominique BRAND</w:t>
      </w:r>
      <w:r w:rsidR="004C75EB">
        <w:rPr>
          <w:rFonts w:ascii="Times New Roman" w:hAnsi="Times New Roman" w:cs="Times New Roman"/>
          <w:sz w:val="20"/>
          <w:szCs w:val="20"/>
        </w:rPr>
        <w:t xml:space="preserve"> </w:t>
      </w:r>
      <w:r w:rsidR="00860C99">
        <w:rPr>
          <w:rFonts w:ascii="Times New Roman" w:hAnsi="Times New Roman" w:cs="Times New Roman"/>
          <w:sz w:val="20"/>
          <w:szCs w:val="20"/>
        </w:rPr>
        <w:t>; Yannick ROGUET à Florent LACROIX ;</w:t>
      </w:r>
      <w:r w:rsidR="001D4DE4">
        <w:rPr>
          <w:rFonts w:ascii="Times New Roman" w:hAnsi="Times New Roman" w:cs="Times New Roman"/>
          <w:sz w:val="20"/>
          <w:szCs w:val="20"/>
        </w:rPr>
        <w:t xml:space="preserve"> Arnaud DESBIOLLES à Patrice DOMPMARTIN et Stéphanie BOUVIER à Marie-Claire LAFFIN.</w:t>
      </w:r>
    </w:p>
    <w:bookmarkEnd w:id="6"/>
    <w:p w14:paraId="0A24D1CE" w14:textId="77777777" w:rsidR="006919B3" w:rsidRDefault="006919B3" w:rsidP="006919B3">
      <w:pPr>
        <w:spacing w:after="0" w:line="240" w:lineRule="auto"/>
        <w:jc w:val="both"/>
        <w:rPr>
          <w:rFonts w:ascii="Times New Roman" w:hAnsi="Times New Roman" w:cs="Times New Roman"/>
          <w:sz w:val="20"/>
          <w:szCs w:val="20"/>
        </w:rPr>
      </w:pPr>
    </w:p>
    <w:p w14:paraId="7467BBA7" w14:textId="497F7DD9" w:rsidR="002A10DE" w:rsidRPr="003003CA" w:rsidRDefault="006919B3" w:rsidP="003003CA">
      <w:pPr>
        <w:spacing w:after="0" w:line="240" w:lineRule="auto"/>
        <w:jc w:val="both"/>
        <w:rPr>
          <w:rFonts w:ascii="Times New Roman" w:hAnsi="Times New Roman" w:cs="Times New Roman"/>
          <w:sz w:val="20"/>
          <w:szCs w:val="20"/>
        </w:rPr>
      </w:pPr>
      <w:r w:rsidRPr="006919B3">
        <w:rPr>
          <w:rFonts w:ascii="Times New Roman" w:hAnsi="Times New Roman" w:cs="Times New Roman"/>
          <w:b/>
          <w:bCs/>
          <w:sz w:val="20"/>
          <w:szCs w:val="20"/>
          <w:u w:val="single"/>
        </w:rPr>
        <w:t>Absent</w:t>
      </w:r>
      <w:r w:rsidR="00952909">
        <w:rPr>
          <w:rFonts w:ascii="Times New Roman" w:hAnsi="Times New Roman" w:cs="Times New Roman"/>
          <w:b/>
          <w:bCs/>
          <w:sz w:val="20"/>
          <w:szCs w:val="20"/>
          <w:u w:val="single"/>
        </w:rPr>
        <w:t>s</w:t>
      </w:r>
      <w:r>
        <w:rPr>
          <w:rFonts w:ascii="Times New Roman" w:hAnsi="Times New Roman" w:cs="Times New Roman"/>
          <w:sz w:val="20"/>
          <w:szCs w:val="20"/>
        </w:rPr>
        <w:t xml:space="preserve"> : </w:t>
      </w:r>
      <w:bookmarkStart w:id="7" w:name="_Hlk169856031"/>
      <w:r w:rsidR="001D4DE4">
        <w:rPr>
          <w:rFonts w:ascii="Times New Roman" w:hAnsi="Times New Roman" w:cs="Times New Roman"/>
          <w:sz w:val="20"/>
          <w:szCs w:val="20"/>
        </w:rPr>
        <w:t>Nathalie FREYRE, Julien TISSOT, Damien MESSY et Maëva DUBOUCHET</w:t>
      </w:r>
      <w:r w:rsidR="0055529C">
        <w:rPr>
          <w:rFonts w:ascii="Times New Roman" w:hAnsi="Times New Roman" w:cs="Times New Roman"/>
          <w:sz w:val="20"/>
          <w:szCs w:val="20"/>
        </w:rPr>
        <w:t>.</w:t>
      </w:r>
    </w:p>
    <w:bookmarkEnd w:id="4"/>
    <w:bookmarkEnd w:id="7"/>
    <w:p w14:paraId="02938090" w14:textId="6FB7C7DC" w:rsidR="000B5896" w:rsidRPr="003003CA" w:rsidRDefault="000B5896" w:rsidP="003003CA">
      <w:pPr>
        <w:spacing w:after="0" w:line="240" w:lineRule="auto"/>
        <w:jc w:val="both"/>
        <w:rPr>
          <w:rFonts w:ascii="Times New Roman" w:hAnsi="Times New Roman" w:cs="Times New Roman"/>
          <w:sz w:val="20"/>
          <w:szCs w:val="20"/>
        </w:rPr>
      </w:pPr>
    </w:p>
    <w:p w14:paraId="093BEBBE" w14:textId="32A478D9" w:rsidR="00BD08DC" w:rsidRPr="001D4DE4" w:rsidRDefault="000B5896" w:rsidP="003003CA">
      <w:pPr>
        <w:spacing w:after="0" w:line="240" w:lineRule="auto"/>
        <w:ind w:left="426" w:hanging="426"/>
        <w:jc w:val="both"/>
        <w:rPr>
          <w:rFonts w:ascii="Times New Roman" w:hAnsi="Times New Roman" w:cs="Times New Roman"/>
          <w:bCs/>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1D4DE4" w:rsidRPr="001D4DE4">
        <w:rPr>
          <w:rFonts w:ascii="Times New Roman" w:hAnsi="Times New Roman" w:cs="Times New Roman"/>
          <w:bCs/>
          <w:snapToGrid w:val="0"/>
          <w:sz w:val="20"/>
          <w:szCs w:val="20"/>
        </w:rPr>
        <w:t>Aline REGAT</w:t>
      </w:r>
    </w:p>
    <w:bookmarkEnd w:id="0"/>
    <w:p w14:paraId="283A3BFD" w14:textId="77777777" w:rsidR="00D437AC" w:rsidRPr="00F307EA" w:rsidRDefault="00D437AC" w:rsidP="00AA1409">
      <w:pPr>
        <w:pStyle w:val="Paragraphedeliste"/>
        <w:spacing w:after="0" w:line="240" w:lineRule="auto"/>
        <w:jc w:val="both"/>
        <w:rPr>
          <w:rFonts w:ascii="Times New Roman" w:hAnsi="Times New Roman" w:cs="Times New Roman"/>
          <w:bCs/>
          <w:snapToGrid w:val="0"/>
          <w:sz w:val="20"/>
          <w:szCs w:val="20"/>
        </w:rPr>
      </w:pPr>
    </w:p>
    <w:p w14:paraId="754DF2C6" w14:textId="0EB403DE" w:rsidR="00572F18" w:rsidRDefault="00304453" w:rsidP="00EE29E9">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 xml:space="preserve">Approbation du </w:t>
      </w:r>
      <w:r w:rsidR="00236C66" w:rsidRPr="00EE29E9">
        <w:rPr>
          <w:rFonts w:ascii="Times New Roman" w:hAnsi="Times New Roman" w:cs="Times New Roman"/>
          <w:b/>
          <w:bCs/>
          <w:sz w:val="20"/>
          <w:szCs w:val="20"/>
          <w:u w:val="single"/>
        </w:rPr>
        <w:t>procès-verbal</w:t>
      </w:r>
      <w:r w:rsidR="00C20A50" w:rsidRPr="00EE29E9">
        <w:rPr>
          <w:rFonts w:ascii="Times New Roman" w:hAnsi="Times New Roman" w:cs="Times New Roman"/>
          <w:b/>
          <w:bCs/>
          <w:sz w:val="20"/>
          <w:szCs w:val="20"/>
          <w:u w:val="single"/>
        </w:rPr>
        <w:t xml:space="preserve"> de la séance du Conseil Municipal du </w:t>
      </w:r>
      <w:r w:rsidR="00E2114B">
        <w:rPr>
          <w:rFonts w:ascii="Times New Roman" w:hAnsi="Times New Roman" w:cs="Times New Roman"/>
          <w:b/>
          <w:bCs/>
          <w:sz w:val="20"/>
          <w:szCs w:val="20"/>
          <w:u w:val="single"/>
        </w:rPr>
        <w:t>30 mai</w:t>
      </w:r>
      <w:r w:rsidR="00C20A50" w:rsidRPr="00EE29E9">
        <w:rPr>
          <w:rFonts w:ascii="Times New Roman" w:hAnsi="Times New Roman" w:cs="Times New Roman"/>
          <w:b/>
          <w:bCs/>
          <w:sz w:val="20"/>
          <w:szCs w:val="20"/>
          <w:u w:val="single"/>
        </w:rPr>
        <w:t xml:space="preserve"> 202</w:t>
      </w:r>
      <w:r w:rsidR="00287E53" w:rsidRPr="00EE29E9">
        <w:rPr>
          <w:rFonts w:ascii="Times New Roman" w:hAnsi="Times New Roman" w:cs="Times New Roman"/>
          <w:b/>
          <w:bCs/>
          <w:sz w:val="20"/>
          <w:szCs w:val="20"/>
          <w:u w:val="single"/>
        </w:rPr>
        <w:t>4</w:t>
      </w:r>
    </w:p>
    <w:p w14:paraId="5F435FE8" w14:textId="77777777" w:rsidR="00E2114B" w:rsidRPr="00E2114B" w:rsidRDefault="00E2114B" w:rsidP="00E2114B">
      <w:pPr>
        <w:spacing w:after="0" w:line="240" w:lineRule="auto"/>
        <w:jc w:val="both"/>
        <w:rPr>
          <w:rFonts w:ascii="Times New Roman" w:hAnsi="Times New Roman" w:cs="Times New Roman"/>
          <w:b/>
          <w:bCs/>
          <w:sz w:val="20"/>
          <w:szCs w:val="20"/>
          <w:u w:val="single"/>
        </w:rPr>
      </w:pPr>
    </w:p>
    <w:p w14:paraId="2C6005E8" w14:textId="7E0D4D77" w:rsidR="00574919" w:rsidRPr="00EE29E9" w:rsidRDefault="00EE29E9" w:rsidP="00574919">
      <w:pPr>
        <w:pStyle w:val="Paragraphedeliste"/>
        <w:spacing w:after="0" w:line="240" w:lineRule="auto"/>
        <w:ind w:left="0"/>
        <w:jc w:val="both"/>
        <w:rPr>
          <w:rFonts w:ascii="Times New Roman" w:hAnsi="Times New Roman" w:cs="Times New Roman"/>
          <w:b/>
          <w:bCs/>
          <w:sz w:val="20"/>
          <w:szCs w:val="20"/>
          <w:u w:val="single"/>
        </w:rPr>
      </w:pPr>
      <w:r w:rsidRPr="003003CA">
        <w:rPr>
          <w:rFonts w:ascii="Times New Roman" w:hAnsi="Times New Roman" w:cs="Times New Roman"/>
          <w:sz w:val="20"/>
          <w:szCs w:val="20"/>
        </w:rPr>
        <w:t xml:space="preserve">Le procès-verbal de la réunion du Conseil du </w:t>
      </w:r>
      <w:r w:rsidR="00E2114B">
        <w:rPr>
          <w:rFonts w:ascii="Times New Roman" w:hAnsi="Times New Roman" w:cs="Times New Roman"/>
          <w:sz w:val="20"/>
          <w:szCs w:val="20"/>
        </w:rPr>
        <w:t>30</w:t>
      </w:r>
      <w:r w:rsidRPr="003003CA">
        <w:rPr>
          <w:rFonts w:ascii="Times New Roman" w:hAnsi="Times New Roman" w:cs="Times New Roman"/>
          <w:sz w:val="20"/>
          <w:szCs w:val="20"/>
        </w:rPr>
        <w:t>.0</w:t>
      </w:r>
      <w:r w:rsidR="00E2114B">
        <w:rPr>
          <w:rFonts w:ascii="Times New Roman" w:hAnsi="Times New Roman" w:cs="Times New Roman"/>
          <w:sz w:val="20"/>
          <w:szCs w:val="20"/>
        </w:rPr>
        <w:t>5</w:t>
      </w:r>
      <w:r w:rsidRPr="003003CA">
        <w:rPr>
          <w:rFonts w:ascii="Times New Roman" w:hAnsi="Times New Roman" w:cs="Times New Roman"/>
          <w:sz w:val="20"/>
          <w:szCs w:val="20"/>
        </w:rPr>
        <w:t>.202</w:t>
      </w:r>
      <w:r>
        <w:rPr>
          <w:rFonts w:ascii="Times New Roman" w:hAnsi="Times New Roman" w:cs="Times New Roman"/>
          <w:sz w:val="20"/>
          <w:szCs w:val="20"/>
        </w:rPr>
        <w:t>4</w:t>
      </w:r>
      <w:r w:rsidRPr="003003CA">
        <w:rPr>
          <w:rFonts w:ascii="Times New Roman" w:hAnsi="Times New Roman" w:cs="Times New Roman"/>
          <w:sz w:val="20"/>
          <w:szCs w:val="20"/>
        </w:rPr>
        <w:t xml:space="preserve"> est approuvé à l’unanimité</w:t>
      </w:r>
    </w:p>
    <w:p w14:paraId="618D738B" w14:textId="0A96787C"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429D7D29" w14:textId="721BF978" w:rsidR="00695F06" w:rsidRPr="00E2114B" w:rsidRDefault="00695F06" w:rsidP="00E2114B">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2114B">
        <w:rPr>
          <w:rFonts w:ascii="Times New Roman" w:hAnsi="Times New Roman" w:cs="Times New Roman"/>
          <w:b/>
          <w:bCs/>
          <w:sz w:val="20"/>
          <w:szCs w:val="20"/>
          <w:u w:val="single"/>
        </w:rPr>
        <w:t xml:space="preserve">Compte-rendu des décisions prises par Mme le Maire depuis le </w:t>
      </w:r>
      <w:r w:rsidR="00E2114B" w:rsidRPr="00E2114B">
        <w:rPr>
          <w:rFonts w:ascii="Times New Roman" w:hAnsi="Times New Roman" w:cs="Times New Roman"/>
          <w:b/>
          <w:bCs/>
          <w:sz w:val="20"/>
          <w:szCs w:val="20"/>
          <w:u w:val="single"/>
        </w:rPr>
        <w:t>30 mai</w:t>
      </w:r>
      <w:r w:rsidRPr="00E2114B">
        <w:rPr>
          <w:rFonts w:ascii="Times New Roman" w:hAnsi="Times New Roman" w:cs="Times New Roman"/>
          <w:b/>
          <w:bCs/>
          <w:sz w:val="20"/>
          <w:szCs w:val="20"/>
          <w:u w:val="single"/>
        </w:rPr>
        <w:t xml:space="preserve"> 2024</w:t>
      </w:r>
    </w:p>
    <w:p w14:paraId="0B4E8ACF" w14:textId="77777777"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4A830968" w14:textId="002A046D" w:rsidR="00695F06" w:rsidRDefault="00695F06" w:rsidP="00695F06">
      <w:pPr>
        <w:pStyle w:val="Paragraphedeliste"/>
        <w:spacing w:after="0" w:line="240" w:lineRule="auto"/>
        <w:ind w:left="0"/>
        <w:jc w:val="both"/>
        <w:rPr>
          <w:rFonts w:ascii="Times New Roman" w:hAnsi="Times New Roman" w:cs="Times New Roman"/>
          <w:sz w:val="20"/>
          <w:szCs w:val="20"/>
        </w:rPr>
      </w:pPr>
      <w:r w:rsidRPr="00695F06">
        <w:rPr>
          <w:rFonts w:ascii="Times New Roman" w:hAnsi="Times New Roman" w:cs="Times New Roman"/>
          <w:sz w:val="20"/>
          <w:szCs w:val="20"/>
        </w:rPr>
        <w:t>Vu l’article L 2122-22 du Code Général des Collectivités Territoriales (CGCT)</w:t>
      </w:r>
      <w:r>
        <w:rPr>
          <w:rFonts w:ascii="Times New Roman" w:hAnsi="Times New Roman" w:cs="Times New Roman"/>
          <w:sz w:val="20"/>
          <w:szCs w:val="20"/>
        </w:rPr>
        <w:t> ;</w:t>
      </w:r>
    </w:p>
    <w:p w14:paraId="4969D0E4" w14:textId="06B93F3C" w:rsidR="000A2297"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Vu la délibération n° 12.08.2020/04 du 12.08.2020 portant délégations du Conseil Municipal au Maire ;</w:t>
      </w:r>
    </w:p>
    <w:p w14:paraId="503907D9" w14:textId="682937CD" w:rsidR="00695F06"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Mme le Maire informe le Conseil Municipal des décisions qu’elle a prises depuis le </w:t>
      </w:r>
      <w:r w:rsidR="00E2114B">
        <w:rPr>
          <w:rFonts w:ascii="Times New Roman" w:hAnsi="Times New Roman" w:cs="Times New Roman"/>
          <w:sz w:val="20"/>
          <w:szCs w:val="20"/>
        </w:rPr>
        <w:t>30</w:t>
      </w:r>
      <w:r>
        <w:rPr>
          <w:rFonts w:ascii="Times New Roman" w:hAnsi="Times New Roman" w:cs="Times New Roman"/>
          <w:sz w:val="20"/>
          <w:szCs w:val="20"/>
        </w:rPr>
        <w:t>.0</w:t>
      </w:r>
      <w:r w:rsidR="00E2114B">
        <w:rPr>
          <w:rFonts w:ascii="Times New Roman" w:hAnsi="Times New Roman" w:cs="Times New Roman"/>
          <w:sz w:val="20"/>
          <w:szCs w:val="20"/>
        </w:rPr>
        <w:t>5</w:t>
      </w:r>
      <w:r>
        <w:rPr>
          <w:rFonts w:ascii="Times New Roman" w:hAnsi="Times New Roman" w:cs="Times New Roman"/>
          <w:sz w:val="20"/>
          <w:szCs w:val="20"/>
        </w:rPr>
        <w:t>.2024, date de la dernière réunion du Conseil :</w:t>
      </w:r>
    </w:p>
    <w:p w14:paraId="591CB7E1" w14:textId="77777777" w:rsidR="00695F06" w:rsidRDefault="00695F06" w:rsidP="00695F06">
      <w:pPr>
        <w:pStyle w:val="Paragraphedeliste"/>
        <w:spacing w:after="0" w:line="240" w:lineRule="auto"/>
        <w:ind w:left="0"/>
        <w:jc w:val="both"/>
        <w:rPr>
          <w:rFonts w:ascii="Times New Roman" w:hAnsi="Times New Roman" w:cs="Times New Roman"/>
          <w:sz w:val="20"/>
          <w:szCs w:val="20"/>
        </w:rPr>
      </w:pPr>
    </w:p>
    <w:tbl>
      <w:tblPr>
        <w:tblStyle w:val="Grilledutableau"/>
        <w:tblW w:w="0" w:type="auto"/>
        <w:jc w:val="center"/>
        <w:tblLook w:val="04A0" w:firstRow="1" w:lastRow="0" w:firstColumn="1" w:lastColumn="0" w:noHBand="0" w:noVBand="1"/>
      </w:tblPr>
      <w:tblGrid>
        <w:gridCol w:w="2229"/>
        <w:gridCol w:w="2230"/>
        <w:gridCol w:w="2230"/>
        <w:gridCol w:w="2230"/>
      </w:tblGrid>
      <w:tr w:rsidR="00695F06" w14:paraId="75FC93DF" w14:textId="77777777" w:rsidTr="003F7E48">
        <w:trPr>
          <w:trHeight w:val="640"/>
          <w:jc w:val="center"/>
        </w:trPr>
        <w:tc>
          <w:tcPr>
            <w:tcW w:w="2229" w:type="dxa"/>
          </w:tcPr>
          <w:p w14:paraId="4FBD4D81" w14:textId="77777777" w:rsidR="00461F4E" w:rsidRDefault="00461F4E" w:rsidP="00695F06">
            <w:pPr>
              <w:pStyle w:val="Paragraphedeliste"/>
              <w:ind w:left="0"/>
              <w:jc w:val="center"/>
              <w:rPr>
                <w:rFonts w:ascii="Times New Roman" w:hAnsi="Times New Roman" w:cs="Times New Roman"/>
                <w:b/>
                <w:sz w:val="20"/>
                <w:szCs w:val="20"/>
              </w:rPr>
            </w:pPr>
          </w:p>
          <w:p w14:paraId="1CE55F80" w14:textId="1EFFA082"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DECISION</w:t>
            </w:r>
          </w:p>
        </w:tc>
        <w:tc>
          <w:tcPr>
            <w:tcW w:w="2230" w:type="dxa"/>
          </w:tcPr>
          <w:p w14:paraId="0C779DF4" w14:textId="77777777" w:rsidR="00461F4E" w:rsidRDefault="00461F4E" w:rsidP="00695F06">
            <w:pPr>
              <w:pStyle w:val="Paragraphedeliste"/>
              <w:ind w:left="0"/>
              <w:jc w:val="center"/>
              <w:rPr>
                <w:rFonts w:ascii="Times New Roman" w:hAnsi="Times New Roman" w:cs="Times New Roman"/>
                <w:b/>
                <w:sz w:val="20"/>
                <w:szCs w:val="20"/>
              </w:rPr>
            </w:pPr>
          </w:p>
          <w:p w14:paraId="268D64C1" w14:textId="2C532322"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DATE</w:t>
            </w:r>
          </w:p>
        </w:tc>
        <w:tc>
          <w:tcPr>
            <w:tcW w:w="2230" w:type="dxa"/>
          </w:tcPr>
          <w:p w14:paraId="0AFE85C0" w14:textId="77777777" w:rsidR="00461F4E" w:rsidRDefault="00461F4E" w:rsidP="00695F06">
            <w:pPr>
              <w:pStyle w:val="Paragraphedeliste"/>
              <w:ind w:left="0"/>
              <w:jc w:val="center"/>
              <w:rPr>
                <w:rFonts w:ascii="Times New Roman" w:hAnsi="Times New Roman" w:cs="Times New Roman"/>
                <w:b/>
                <w:sz w:val="20"/>
                <w:szCs w:val="20"/>
              </w:rPr>
            </w:pPr>
          </w:p>
          <w:p w14:paraId="195EFCE2" w14:textId="63F361DF"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OBJET</w:t>
            </w:r>
          </w:p>
        </w:tc>
        <w:tc>
          <w:tcPr>
            <w:tcW w:w="2230" w:type="dxa"/>
          </w:tcPr>
          <w:p w14:paraId="6C18297D" w14:textId="4D2F9F01"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Transmission au contrôle de légalité</w:t>
            </w:r>
          </w:p>
        </w:tc>
      </w:tr>
      <w:tr w:rsidR="00695F06" w14:paraId="0A3115B9" w14:textId="77777777" w:rsidTr="00695F06">
        <w:trPr>
          <w:jc w:val="center"/>
        </w:trPr>
        <w:tc>
          <w:tcPr>
            <w:tcW w:w="2229" w:type="dxa"/>
          </w:tcPr>
          <w:p w14:paraId="1F4E8753" w14:textId="77777777" w:rsidR="003F7E48" w:rsidRDefault="003F7E48" w:rsidP="003003CA">
            <w:pPr>
              <w:pStyle w:val="Paragraphedeliste"/>
              <w:ind w:left="0"/>
              <w:jc w:val="both"/>
              <w:rPr>
                <w:rFonts w:ascii="Times New Roman" w:hAnsi="Times New Roman" w:cs="Times New Roman"/>
                <w:bCs/>
                <w:sz w:val="20"/>
                <w:szCs w:val="20"/>
              </w:rPr>
            </w:pPr>
          </w:p>
          <w:p w14:paraId="7580EB85" w14:textId="77777777" w:rsidR="003F7E48" w:rsidRDefault="003F7E48" w:rsidP="003003CA">
            <w:pPr>
              <w:pStyle w:val="Paragraphedeliste"/>
              <w:ind w:left="0"/>
              <w:jc w:val="both"/>
              <w:rPr>
                <w:rFonts w:ascii="Times New Roman" w:hAnsi="Times New Roman" w:cs="Times New Roman"/>
                <w:bCs/>
                <w:sz w:val="20"/>
                <w:szCs w:val="20"/>
              </w:rPr>
            </w:pPr>
          </w:p>
          <w:p w14:paraId="0D42A831" w14:textId="77777777" w:rsidR="009376CE" w:rsidRDefault="009376CE" w:rsidP="003003CA">
            <w:pPr>
              <w:pStyle w:val="Paragraphedeliste"/>
              <w:ind w:left="0"/>
              <w:jc w:val="both"/>
              <w:rPr>
                <w:rFonts w:ascii="Times New Roman" w:hAnsi="Times New Roman" w:cs="Times New Roman"/>
                <w:bCs/>
                <w:sz w:val="20"/>
                <w:szCs w:val="20"/>
              </w:rPr>
            </w:pPr>
          </w:p>
          <w:p w14:paraId="75C1CEC4" w14:textId="02C9A81A" w:rsidR="00695F06" w:rsidRDefault="003F7E48" w:rsidP="003003CA">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2024/0</w:t>
            </w:r>
            <w:r w:rsidR="00E2114B">
              <w:rPr>
                <w:rFonts w:ascii="Times New Roman" w:hAnsi="Times New Roman" w:cs="Times New Roman"/>
                <w:bCs/>
                <w:sz w:val="20"/>
                <w:szCs w:val="20"/>
              </w:rPr>
              <w:t>9</w:t>
            </w:r>
          </w:p>
        </w:tc>
        <w:tc>
          <w:tcPr>
            <w:tcW w:w="2230" w:type="dxa"/>
          </w:tcPr>
          <w:p w14:paraId="1CE0C78D" w14:textId="77777777" w:rsidR="003F7E48" w:rsidRDefault="003F7E48" w:rsidP="003F7E48">
            <w:pPr>
              <w:pStyle w:val="Paragraphedeliste"/>
              <w:ind w:left="0"/>
              <w:jc w:val="center"/>
              <w:rPr>
                <w:rFonts w:ascii="Times New Roman" w:hAnsi="Times New Roman" w:cs="Times New Roman"/>
                <w:bCs/>
                <w:sz w:val="20"/>
                <w:szCs w:val="20"/>
              </w:rPr>
            </w:pPr>
          </w:p>
          <w:p w14:paraId="157BDA41" w14:textId="77777777" w:rsidR="003F7E48" w:rsidRDefault="003F7E48" w:rsidP="003F7E48">
            <w:pPr>
              <w:pStyle w:val="Paragraphedeliste"/>
              <w:ind w:left="0"/>
              <w:jc w:val="center"/>
              <w:rPr>
                <w:rFonts w:ascii="Times New Roman" w:hAnsi="Times New Roman" w:cs="Times New Roman"/>
                <w:bCs/>
                <w:sz w:val="20"/>
                <w:szCs w:val="20"/>
              </w:rPr>
            </w:pPr>
          </w:p>
          <w:p w14:paraId="64B5588F" w14:textId="77777777" w:rsidR="009376CE" w:rsidRDefault="009376CE" w:rsidP="003F7E48">
            <w:pPr>
              <w:pStyle w:val="Paragraphedeliste"/>
              <w:ind w:left="0"/>
              <w:jc w:val="center"/>
              <w:rPr>
                <w:rFonts w:ascii="Times New Roman" w:hAnsi="Times New Roman" w:cs="Times New Roman"/>
                <w:bCs/>
                <w:sz w:val="20"/>
                <w:szCs w:val="20"/>
              </w:rPr>
            </w:pPr>
          </w:p>
          <w:p w14:paraId="27261FAE" w14:textId="513B22DD" w:rsidR="00695F06"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w:t>
            </w:r>
            <w:r w:rsidR="00E2114B">
              <w:rPr>
                <w:rFonts w:ascii="Times New Roman" w:hAnsi="Times New Roman" w:cs="Times New Roman"/>
                <w:bCs/>
                <w:sz w:val="20"/>
                <w:szCs w:val="20"/>
              </w:rPr>
              <w:t>8</w:t>
            </w:r>
            <w:r>
              <w:rPr>
                <w:rFonts w:ascii="Times New Roman" w:hAnsi="Times New Roman" w:cs="Times New Roman"/>
                <w:bCs/>
                <w:sz w:val="20"/>
                <w:szCs w:val="20"/>
              </w:rPr>
              <w:t>.0</w:t>
            </w:r>
            <w:r w:rsidR="00E2114B">
              <w:rPr>
                <w:rFonts w:ascii="Times New Roman" w:hAnsi="Times New Roman" w:cs="Times New Roman"/>
                <w:bCs/>
                <w:sz w:val="20"/>
                <w:szCs w:val="20"/>
              </w:rPr>
              <w:t>6</w:t>
            </w:r>
            <w:r>
              <w:rPr>
                <w:rFonts w:ascii="Times New Roman" w:hAnsi="Times New Roman" w:cs="Times New Roman"/>
                <w:bCs/>
                <w:sz w:val="20"/>
                <w:szCs w:val="20"/>
              </w:rPr>
              <w:t>.2024</w:t>
            </w:r>
          </w:p>
        </w:tc>
        <w:tc>
          <w:tcPr>
            <w:tcW w:w="2230" w:type="dxa"/>
          </w:tcPr>
          <w:p w14:paraId="7C9A0E07" w14:textId="3F823F78" w:rsidR="00695F06" w:rsidRDefault="003F7E48" w:rsidP="003F7E48">
            <w:pPr>
              <w:pStyle w:val="Paragraphedeliste"/>
              <w:ind w:left="0"/>
              <w:rPr>
                <w:rFonts w:ascii="Times New Roman" w:hAnsi="Times New Roman" w:cs="Times New Roman"/>
                <w:bCs/>
                <w:sz w:val="20"/>
                <w:szCs w:val="20"/>
              </w:rPr>
            </w:pPr>
            <w:r>
              <w:rPr>
                <w:rFonts w:ascii="Times New Roman" w:hAnsi="Times New Roman" w:cs="Times New Roman"/>
                <w:bCs/>
                <w:sz w:val="20"/>
                <w:szCs w:val="20"/>
              </w:rPr>
              <w:t>R</w:t>
            </w:r>
            <w:r w:rsidR="00E2114B">
              <w:rPr>
                <w:rFonts w:ascii="Times New Roman" w:hAnsi="Times New Roman" w:cs="Times New Roman"/>
                <w:bCs/>
                <w:sz w:val="20"/>
                <w:szCs w:val="20"/>
              </w:rPr>
              <w:t>estructura</w:t>
            </w:r>
            <w:r>
              <w:rPr>
                <w:rFonts w:ascii="Times New Roman" w:hAnsi="Times New Roman" w:cs="Times New Roman"/>
                <w:bCs/>
                <w:sz w:val="20"/>
                <w:szCs w:val="20"/>
              </w:rPr>
              <w:t xml:space="preserve">tion de la mairie : </w:t>
            </w:r>
            <w:r w:rsidR="00E2114B">
              <w:rPr>
                <w:rFonts w:ascii="Times New Roman" w:hAnsi="Times New Roman" w:cs="Times New Roman"/>
                <w:bCs/>
                <w:sz w:val="20"/>
                <w:szCs w:val="20"/>
              </w:rPr>
              <w:t>conclusion d’un acte modificatif n° 1 – lot 02 - Gros-œuvre / reprise en sous-</w:t>
            </w:r>
            <w:r w:rsidR="001113C7">
              <w:rPr>
                <w:rFonts w:ascii="Times New Roman" w:hAnsi="Times New Roman" w:cs="Times New Roman"/>
                <w:bCs/>
                <w:sz w:val="20"/>
                <w:szCs w:val="20"/>
              </w:rPr>
              <w:t>œuvre – moins-value</w:t>
            </w:r>
            <w:r w:rsidR="009376CE">
              <w:rPr>
                <w:rFonts w:ascii="Times New Roman" w:hAnsi="Times New Roman" w:cs="Times New Roman"/>
                <w:bCs/>
                <w:sz w:val="20"/>
                <w:szCs w:val="20"/>
              </w:rPr>
              <w:t xml:space="preserve"> de 88 015.48 € HT</w:t>
            </w:r>
          </w:p>
        </w:tc>
        <w:tc>
          <w:tcPr>
            <w:tcW w:w="2230" w:type="dxa"/>
          </w:tcPr>
          <w:p w14:paraId="0896A342" w14:textId="77777777" w:rsidR="00695F06" w:rsidRDefault="00695F06" w:rsidP="003F7E48">
            <w:pPr>
              <w:pStyle w:val="Paragraphedeliste"/>
              <w:ind w:left="0"/>
              <w:jc w:val="center"/>
              <w:rPr>
                <w:rFonts w:ascii="Times New Roman" w:hAnsi="Times New Roman" w:cs="Times New Roman"/>
                <w:bCs/>
                <w:sz w:val="20"/>
                <w:szCs w:val="20"/>
              </w:rPr>
            </w:pPr>
          </w:p>
          <w:p w14:paraId="617925DC" w14:textId="77777777" w:rsidR="003F7E48" w:rsidRDefault="003F7E48" w:rsidP="003F7E48">
            <w:pPr>
              <w:pStyle w:val="Paragraphedeliste"/>
              <w:ind w:left="0"/>
              <w:jc w:val="center"/>
              <w:rPr>
                <w:rFonts w:ascii="Times New Roman" w:hAnsi="Times New Roman" w:cs="Times New Roman"/>
                <w:bCs/>
                <w:sz w:val="20"/>
                <w:szCs w:val="20"/>
              </w:rPr>
            </w:pPr>
          </w:p>
          <w:p w14:paraId="29915969" w14:textId="77777777" w:rsidR="009376CE" w:rsidRDefault="009376CE" w:rsidP="003F7E48">
            <w:pPr>
              <w:pStyle w:val="Paragraphedeliste"/>
              <w:ind w:left="0"/>
              <w:jc w:val="center"/>
              <w:rPr>
                <w:rFonts w:ascii="Times New Roman" w:hAnsi="Times New Roman" w:cs="Times New Roman"/>
                <w:bCs/>
                <w:sz w:val="20"/>
                <w:szCs w:val="20"/>
              </w:rPr>
            </w:pPr>
          </w:p>
          <w:p w14:paraId="3D192F1C" w14:textId="1C13402A" w:rsidR="003F7E48"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w:t>
            </w:r>
            <w:r w:rsidR="00E2114B">
              <w:rPr>
                <w:rFonts w:ascii="Times New Roman" w:hAnsi="Times New Roman" w:cs="Times New Roman"/>
                <w:bCs/>
                <w:sz w:val="20"/>
                <w:szCs w:val="20"/>
              </w:rPr>
              <w:t>8</w:t>
            </w:r>
            <w:r>
              <w:rPr>
                <w:rFonts w:ascii="Times New Roman" w:hAnsi="Times New Roman" w:cs="Times New Roman"/>
                <w:bCs/>
                <w:sz w:val="20"/>
                <w:szCs w:val="20"/>
              </w:rPr>
              <w:t>.0</w:t>
            </w:r>
            <w:r w:rsidR="00E2114B">
              <w:rPr>
                <w:rFonts w:ascii="Times New Roman" w:hAnsi="Times New Roman" w:cs="Times New Roman"/>
                <w:bCs/>
                <w:sz w:val="20"/>
                <w:szCs w:val="20"/>
              </w:rPr>
              <w:t>6</w:t>
            </w:r>
            <w:r>
              <w:rPr>
                <w:rFonts w:ascii="Times New Roman" w:hAnsi="Times New Roman" w:cs="Times New Roman"/>
                <w:bCs/>
                <w:sz w:val="20"/>
                <w:szCs w:val="20"/>
              </w:rPr>
              <w:t>.2024</w:t>
            </w:r>
          </w:p>
        </w:tc>
      </w:tr>
      <w:tr w:rsidR="00E2114B" w14:paraId="251D7663" w14:textId="77777777" w:rsidTr="00695F06">
        <w:trPr>
          <w:jc w:val="center"/>
        </w:trPr>
        <w:tc>
          <w:tcPr>
            <w:tcW w:w="2229" w:type="dxa"/>
          </w:tcPr>
          <w:p w14:paraId="3A2506ED" w14:textId="77777777" w:rsidR="00E2114B" w:rsidRDefault="00E2114B" w:rsidP="00E2114B">
            <w:pPr>
              <w:pStyle w:val="Paragraphedeliste"/>
              <w:ind w:left="0"/>
              <w:jc w:val="both"/>
              <w:rPr>
                <w:rFonts w:ascii="Times New Roman" w:hAnsi="Times New Roman" w:cs="Times New Roman"/>
                <w:bCs/>
                <w:sz w:val="20"/>
                <w:szCs w:val="20"/>
              </w:rPr>
            </w:pPr>
          </w:p>
          <w:p w14:paraId="30F504C7" w14:textId="77777777" w:rsidR="001113C7" w:rsidRDefault="001113C7" w:rsidP="00E2114B">
            <w:pPr>
              <w:pStyle w:val="Paragraphedeliste"/>
              <w:ind w:left="0"/>
              <w:jc w:val="both"/>
              <w:rPr>
                <w:rFonts w:ascii="Times New Roman" w:hAnsi="Times New Roman" w:cs="Times New Roman"/>
                <w:bCs/>
                <w:sz w:val="20"/>
                <w:szCs w:val="20"/>
              </w:rPr>
            </w:pPr>
          </w:p>
          <w:p w14:paraId="3B61F46F" w14:textId="77777777" w:rsidR="009376CE" w:rsidRDefault="009376CE" w:rsidP="00E2114B">
            <w:pPr>
              <w:pStyle w:val="Paragraphedeliste"/>
              <w:ind w:left="0"/>
              <w:jc w:val="both"/>
              <w:rPr>
                <w:rFonts w:ascii="Times New Roman" w:hAnsi="Times New Roman" w:cs="Times New Roman"/>
                <w:bCs/>
                <w:sz w:val="20"/>
                <w:szCs w:val="20"/>
              </w:rPr>
            </w:pPr>
          </w:p>
          <w:p w14:paraId="181B17CD" w14:textId="544021EA" w:rsidR="00E2114B" w:rsidRDefault="00E2114B"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2024/10</w:t>
            </w:r>
          </w:p>
        </w:tc>
        <w:tc>
          <w:tcPr>
            <w:tcW w:w="2230" w:type="dxa"/>
          </w:tcPr>
          <w:p w14:paraId="1F529066" w14:textId="77777777" w:rsidR="00E2114B" w:rsidRDefault="00E2114B" w:rsidP="00E2114B">
            <w:pPr>
              <w:pStyle w:val="Paragraphedeliste"/>
              <w:ind w:left="0"/>
              <w:jc w:val="center"/>
              <w:rPr>
                <w:rFonts w:ascii="Times New Roman" w:hAnsi="Times New Roman" w:cs="Times New Roman"/>
                <w:bCs/>
                <w:sz w:val="20"/>
                <w:szCs w:val="20"/>
              </w:rPr>
            </w:pPr>
          </w:p>
          <w:p w14:paraId="1D01A5F6" w14:textId="77777777" w:rsidR="001113C7" w:rsidRDefault="001113C7" w:rsidP="00E2114B">
            <w:pPr>
              <w:pStyle w:val="Paragraphedeliste"/>
              <w:ind w:left="0"/>
              <w:jc w:val="center"/>
              <w:rPr>
                <w:rFonts w:ascii="Times New Roman" w:hAnsi="Times New Roman" w:cs="Times New Roman"/>
                <w:bCs/>
                <w:sz w:val="20"/>
                <w:szCs w:val="20"/>
              </w:rPr>
            </w:pPr>
          </w:p>
          <w:p w14:paraId="53FB48E2" w14:textId="77777777" w:rsidR="009376CE" w:rsidRDefault="009376CE" w:rsidP="00E2114B">
            <w:pPr>
              <w:pStyle w:val="Paragraphedeliste"/>
              <w:ind w:left="0"/>
              <w:jc w:val="center"/>
              <w:rPr>
                <w:rFonts w:ascii="Times New Roman" w:hAnsi="Times New Roman" w:cs="Times New Roman"/>
                <w:bCs/>
                <w:sz w:val="20"/>
                <w:szCs w:val="20"/>
              </w:rPr>
            </w:pPr>
          </w:p>
          <w:p w14:paraId="626CD2C9" w14:textId="37EB2BC7" w:rsidR="00E2114B" w:rsidRDefault="00E2114B"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08.06.2024</w:t>
            </w:r>
          </w:p>
        </w:tc>
        <w:tc>
          <w:tcPr>
            <w:tcW w:w="2230" w:type="dxa"/>
          </w:tcPr>
          <w:p w14:paraId="03DF5585" w14:textId="116113C5" w:rsidR="00E2114B" w:rsidRDefault="00E2114B" w:rsidP="00E2114B">
            <w:pPr>
              <w:pStyle w:val="Paragraphedeliste"/>
              <w:ind w:left="0"/>
              <w:rPr>
                <w:rFonts w:ascii="Times New Roman" w:hAnsi="Times New Roman" w:cs="Times New Roman"/>
                <w:bCs/>
                <w:sz w:val="20"/>
                <w:szCs w:val="20"/>
              </w:rPr>
            </w:pPr>
            <w:r>
              <w:rPr>
                <w:rFonts w:ascii="Times New Roman" w:hAnsi="Times New Roman" w:cs="Times New Roman"/>
                <w:bCs/>
                <w:sz w:val="20"/>
                <w:szCs w:val="20"/>
              </w:rPr>
              <w:t xml:space="preserve">Restructuration de la mairie : conclusion d’un acte modificatif n° </w:t>
            </w:r>
            <w:r w:rsidR="001113C7">
              <w:rPr>
                <w:rFonts w:ascii="Times New Roman" w:hAnsi="Times New Roman" w:cs="Times New Roman"/>
                <w:bCs/>
                <w:sz w:val="20"/>
                <w:szCs w:val="20"/>
              </w:rPr>
              <w:t>2</w:t>
            </w:r>
            <w:r>
              <w:rPr>
                <w:rFonts w:ascii="Times New Roman" w:hAnsi="Times New Roman" w:cs="Times New Roman"/>
                <w:bCs/>
                <w:sz w:val="20"/>
                <w:szCs w:val="20"/>
              </w:rPr>
              <w:t xml:space="preserve"> – lot 02 - Gros-œuvre / reprise en sous-</w:t>
            </w:r>
            <w:r w:rsidR="009376CE">
              <w:rPr>
                <w:rFonts w:ascii="Times New Roman" w:hAnsi="Times New Roman" w:cs="Times New Roman"/>
                <w:bCs/>
                <w:sz w:val="20"/>
                <w:szCs w:val="20"/>
              </w:rPr>
              <w:t xml:space="preserve">œuvre – moins-value </w:t>
            </w:r>
            <w:proofErr w:type="gramStart"/>
            <w:r w:rsidR="009376CE">
              <w:rPr>
                <w:rFonts w:ascii="Times New Roman" w:hAnsi="Times New Roman" w:cs="Times New Roman"/>
                <w:bCs/>
                <w:sz w:val="20"/>
                <w:szCs w:val="20"/>
              </w:rPr>
              <w:t>de  2</w:t>
            </w:r>
            <w:proofErr w:type="gramEnd"/>
            <w:r w:rsidR="009376CE">
              <w:rPr>
                <w:rFonts w:ascii="Times New Roman" w:hAnsi="Times New Roman" w:cs="Times New Roman"/>
                <w:bCs/>
                <w:sz w:val="20"/>
                <w:szCs w:val="20"/>
              </w:rPr>
              <w:t> 769.00 € HT</w:t>
            </w:r>
          </w:p>
        </w:tc>
        <w:tc>
          <w:tcPr>
            <w:tcW w:w="2230" w:type="dxa"/>
          </w:tcPr>
          <w:p w14:paraId="118FB9BD" w14:textId="77777777" w:rsidR="00E2114B" w:rsidRDefault="00E2114B" w:rsidP="00E2114B">
            <w:pPr>
              <w:pStyle w:val="Paragraphedeliste"/>
              <w:ind w:left="0"/>
              <w:jc w:val="both"/>
              <w:rPr>
                <w:rFonts w:ascii="Times New Roman" w:hAnsi="Times New Roman" w:cs="Times New Roman"/>
                <w:bCs/>
                <w:sz w:val="20"/>
                <w:szCs w:val="20"/>
              </w:rPr>
            </w:pPr>
          </w:p>
          <w:p w14:paraId="70C3C077" w14:textId="77777777" w:rsidR="001113C7" w:rsidRDefault="001113C7" w:rsidP="00E2114B">
            <w:pPr>
              <w:pStyle w:val="Paragraphedeliste"/>
              <w:ind w:left="0"/>
              <w:jc w:val="center"/>
              <w:rPr>
                <w:rFonts w:ascii="Times New Roman" w:hAnsi="Times New Roman" w:cs="Times New Roman"/>
                <w:bCs/>
                <w:sz w:val="20"/>
                <w:szCs w:val="20"/>
              </w:rPr>
            </w:pPr>
          </w:p>
          <w:p w14:paraId="18B83BDA" w14:textId="77777777" w:rsidR="009376CE" w:rsidRDefault="009376CE" w:rsidP="00E2114B">
            <w:pPr>
              <w:pStyle w:val="Paragraphedeliste"/>
              <w:ind w:left="0"/>
              <w:jc w:val="center"/>
              <w:rPr>
                <w:rFonts w:ascii="Times New Roman" w:hAnsi="Times New Roman" w:cs="Times New Roman"/>
                <w:bCs/>
                <w:sz w:val="20"/>
                <w:szCs w:val="20"/>
              </w:rPr>
            </w:pPr>
          </w:p>
          <w:p w14:paraId="29E08365" w14:textId="6A27ECE7" w:rsidR="00E2114B" w:rsidRDefault="00E2114B"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w:t>
            </w:r>
            <w:r w:rsidR="001113C7">
              <w:rPr>
                <w:rFonts w:ascii="Times New Roman" w:hAnsi="Times New Roman" w:cs="Times New Roman"/>
                <w:bCs/>
                <w:sz w:val="20"/>
                <w:szCs w:val="20"/>
              </w:rPr>
              <w:t>8</w:t>
            </w:r>
            <w:r>
              <w:rPr>
                <w:rFonts w:ascii="Times New Roman" w:hAnsi="Times New Roman" w:cs="Times New Roman"/>
                <w:bCs/>
                <w:sz w:val="20"/>
                <w:szCs w:val="20"/>
              </w:rPr>
              <w:t>.0</w:t>
            </w:r>
            <w:r w:rsidR="001113C7">
              <w:rPr>
                <w:rFonts w:ascii="Times New Roman" w:hAnsi="Times New Roman" w:cs="Times New Roman"/>
                <w:bCs/>
                <w:sz w:val="20"/>
                <w:szCs w:val="20"/>
              </w:rPr>
              <w:t>6</w:t>
            </w:r>
            <w:r>
              <w:rPr>
                <w:rFonts w:ascii="Times New Roman" w:hAnsi="Times New Roman" w:cs="Times New Roman"/>
                <w:bCs/>
                <w:sz w:val="20"/>
                <w:szCs w:val="20"/>
              </w:rPr>
              <w:t>.2024</w:t>
            </w:r>
          </w:p>
        </w:tc>
      </w:tr>
      <w:tr w:rsidR="00E2114B" w14:paraId="3D249F2D" w14:textId="77777777" w:rsidTr="00695F06">
        <w:trPr>
          <w:jc w:val="center"/>
        </w:trPr>
        <w:tc>
          <w:tcPr>
            <w:tcW w:w="2229" w:type="dxa"/>
          </w:tcPr>
          <w:p w14:paraId="1849C9E8" w14:textId="77777777" w:rsidR="00E2114B" w:rsidRDefault="00E2114B" w:rsidP="00E2114B">
            <w:pPr>
              <w:pStyle w:val="Paragraphedeliste"/>
              <w:ind w:left="0"/>
              <w:jc w:val="both"/>
              <w:rPr>
                <w:rFonts w:ascii="Times New Roman" w:hAnsi="Times New Roman" w:cs="Times New Roman"/>
                <w:bCs/>
                <w:sz w:val="20"/>
                <w:szCs w:val="20"/>
              </w:rPr>
            </w:pPr>
          </w:p>
          <w:p w14:paraId="02A7D24F" w14:textId="77777777" w:rsidR="001113C7" w:rsidRDefault="001113C7" w:rsidP="00E2114B">
            <w:pPr>
              <w:pStyle w:val="Paragraphedeliste"/>
              <w:ind w:left="0"/>
              <w:jc w:val="both"/>
              <w:rPr>
                <w:rFonts w:ascii="Times New Roman" w:hAnsi="Times New Roman" w:cs="Times New Roman"/>
                <w:bCs/>
                <w:sz w:val="20"/>
                <w:szCs w:val="20"/>
              </w:rPr>
            </w:pPr>
          </w:p>
          <w:p w14:paraId="76536C62" w14:textId="0FB3E012" w:rsidR="00E2114B" w:rsidRDefault="00E2114B"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w:t>
            </w:r>
            <w:r w:rsidR="001113C7">
              <w:rPr>
                <w:rFonts w:ascii="Times New Roman" w:hAnsi="Times New Roman" w:cs="Times New Roman"/>
                <w:bCs/>
                <w:sz w:val="20"/>
                <w:szCs w:val="20"/>
              </w:rPr>
              <w:t>11</w:t>
            </w:r>
          </w:p>
        </w:tc>
        <w:tc>
          <w:tcPr>
            <w:tcW w:w="2230" w:type="dxa"/>
          </w:tcPr>
          <w:p w14:paraId="6909718F" w14:textId="77777777" w:rsidR="00E2114B" w:rsidRDefault="00E2114B" w:rsidP="00E2114B">
            <w:pPr>
              <w:pStyle w:val="Paragraphedeliste"/>
              <w:ind w:left="0"/>
              <w:jc w:val="both"/>
              <w:rPr>
                <w:rFonts w:ascii="Times New Roman" w:hAnsi="Times New Roman" w:cs="Times New Roman"/>
                <w:bCs/>
                <w:sz w:val="20"/>
                <w:szCs w:val="20"/>
              </w:rPr>
            </w:pPr>
          </w:p>
          <w:p w14:paraId="3ED7D016" w14:textId="77777777" w:rsidR="001113C7" w:rsidRDefault="001113C7" w:rsidP="00E2114B">
            <w:pPr>
              <w:pStyle w:val="Paragraphedeliste"/>
              <w:ind w:left="0"/>
              <w:jc w:val="center"/>
              <w:rPr>
                <w:rFonts w:ascii="Times New Roman" w:hAnsi="Times New Roman" w:cs="Times New Roman"/>
                <w:bCs/>
                <w:sz w:val="20"/>
                <w:szCs w:val="20"/>
              </w:rPr>
            </w:pPr>
          </w:p>
          <w:p w14:paraId="7971E32F" w14:textId="7B3BC3EA" w:rsidR="00E2114B" w:rsidRDefault="001113C7"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08</w:t>
            </w:r>
            <w:r w:rsidR="00E2114B">
              <w:rPr>
                <w:rFonts w:ascii="Times New Roman" w:hAnsi="Times New Roman" w:cs="Times New Roman"/>
                <w:bCs/>
                <w:sz w:val="20"/>
                <w:szCs w:val="20"/>
              </w:rPr>
              <w:t>.0</w:t>
            </w:r>
            <w:r>
              <w:rPr>
                <w:rFonts w:ascii="Times New Roman" w:hAnsi="Times New Roman" w:cs="Times New Roman"/>
                <w:bCs/>
                <w:sz w:val="20"/>
                <w:szCs w:val="20"/>
              </w:rPr>
              <w:t>6</w:t>
            </w:r>
            <w:r w:rsidR="00E2114B">
              <w:rPr>
                <w:rFonts w:ascii="Times New Roman" w:hAnsi="Times New Roman" w:cs="Times New Roman"/>
                <w:bCs/>
                <w:sz w:val="20"/>
                <w:szCs w:val="20"/>
              </w:rPr>
              <w:t>.2024</w:t>
            </w:r>
          </w:p>
        </w:tc>
        <w:tc>
          <w:tcPr>
            <w:tcW w:w="2230" w:type="dxa"/>
          </w:tcPr>
          <w:p w14:paraId="21257E62" w14:textId="2F63F0CF" w:rsidR="00E2114B" w:rsidRDefault="001113C7" w:rsidP="00E2114B">
            <w:pPr>
              <w:pStyle w:val="Paragraphedeliste"/>
              <w:ind w:left="0"/>
              <w:rPr>
                <w:rFonts w:ascii="Times New Roman" w:hAnsi="Times New Roman" w:cs="Times New Roman"/>
                <w:bCs/>
                <w:sz w:val="20"/>
                <w:szCs w:val="20"/>
              </w:rPr>
            </w:pPr>
            <w:r>
              <w:rPr>
                <w:rFonts w:ascii="Times New Roman" w:hAnsi="Times New Roman" w:cs="Times New Roman"/>
                <w:bCs/>
                <w:sz w:val="20"/>
                <w:szCs w:val="20"/>
              </w:rPr>
              <w:t>Restructuration de la mairie : conclusion d’un acte modificatif n° 1 – lot 05 – Echafaudage – suppression de la retenue de garantie</w:t>
            </w:r>
          </w:p>
        </w:tc>
        <w:tc>
          <w:tcPr>
            <w:tcW w:w="2230" w:type="dxa"/>
          </w:tcPr>
          <w:p w14:paraId="0318E37E" w14:textId="77777777" w:rsidR="00E2114B" w:rsidRDefault="00E2114B" w:rsidP="00E2114B">
            <w:pPr>
              <w:pStyle w:val="Paragraphedeliste"/>
              <w:ind w:left="0"/>
              <w:jc w:val="both"/>
              <w:rPr>
                <w:rFonts w:ascii="Times New Roman" w:hAnsi="Times New Roman" w:cs="Times New Roman"/>
                <w:bCs/>
                <w:sz w:val="20"/>
                <w:szCs w:val="20"/>
              </w:rPr>
            </w:pPr>
          </w:p>
          <w:p w14:paraId="50110D76" w14:textId="77777777" w:rsidR="00E2114B" w:rsidRDefault="00E2114B" w:rsidP="00E2114B">
            <w:pPr>
              <w:pStyle w:val="Paragraphedeliste"/>
              <w:ind w:left="0"/>
              <w:jc w:val="both"/>
              <w:rPr>
                <w:rFonts w:ascii="Times New Roman" w:hAnsi="Times New Roman" w:cs="Times New Roman"/>
                <w:bCs/>
                <w:sz w:val="20"/>
                <w:szCs w:val="20"/>
              </w:rPr>
            </w:pPr>
          </w:p>
          <w:p w14:paraId="366E3644" w14:textId="1AECF65C" w:rsidR="00E2114B" w:rsidRDefault="001113C7"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08</w:t>
            </w:r>
            <w:r w:rsidR="00E2114B">
              <w:rPr>
                <w:rFonts w:ascii="Times New Roman" w:hAnsi="Times New Roman" w:cs="Times New Roman"/>
                <w:bCs/>
                <w:sz w:val="20"/>
                <w:szCs w:val="20"/>
              </w:rPr>
              <w:t>.0</w:t>
            </w:r>
            <w:r>
              <w:rPr>
                <w:rFonts w:ascii="Times New Roman" w:hAnsi="Times New Roman" w:cs="Times New Roman"/>
                <w:bCs/>
                <w:sz w:val="20"/>
                <w:szCs w:val="20"/>
              </w:rPr>
              <w:t>6</w:t>
            </w:r>
            <w:r w:rsidR="00E2114B">
              <w:rPr>
                <w:rFonts w:ascii="Times New Roman" w:hAnsi="Times New Roman" w:cs="Times New Roman"/>
                <w:bCs/>
                <w:sz w:val="20"/>
                <w:szCs w:val="20"/>
              </w:rPr>
              <w:t>.2024</w:t>
            </w:r>
          </w:p>
        </w:tc>
      </w:tr>
      <w:tr w:rsidR="00E2114B" w14:paraId="639D6688" w14:textId="77777777" w:rsidTr="00695F06">
        <w:trPr>
          <w:jc w:val="center"/>
        </w:trPr>
        <w:tc>
          <w:tcPr>
            <w:tcW w:w="2229" w:type="dxa"/>
          </w:tcPr>
          <w:p w14:paraId="7A60355F" w14:textId="77777777" w:rsidR="00E2114B" w:rsidRDefault="00E2114B" w:rsidP="00E2114B">
            <w:pPr>
              <w:pStyle w:val="Paragraphedeliste"/>
              <w:ind w:left="0"/>
              <w:jc w:val="both"/>
              <w:rPr>
                <w:rFonts w:ascii="Times New Roman" w:hAnsi="Times New Roman" w:cs="Times New Roman"/>
                <w:bCs/>
                <w:sz w:val="20"/>
                <w:szCs w:val="20"/>
              </w:rPr>
            </w:pPr>
          </w:p>
          <w:p w14:paraId="5C7F6983" w14:textId="77777777" w:rsidR="00E2114B" w:rsidRDefault="00E2114B" w:rsidP="00E2114B">
            <w:pPr>
              <w:pStyle w:val="Paragraphedeliste"/>
              <w:ind w:left="0"/>
              <w:jc w:val="both"/>
              <w:rPr>
                <w:rFonts w:ascii="Times New Roman" w:hAnsi="Times New Roman" w:cs="Times New Roman"/>
                <w:bCs/>
                <w:sz w:val="20"/>
                <w:szCs w:val="20"/>
              </w:rPr>
            </w:pPr>
          </w:p>
          <w:p w14:paraId="40FB5E55" w14:textId="4512D0B2" w:rsidR="00E2114B" w:rsidRDefault="00E2114B"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w:t>
            </w:r>
            <w:r w:rsidR="001113C7">
              <w:rPr>
                <w:rFonts w:ascii="Times New Roman" w:hAnsi="Times New Roman" w:cs="Times New Roman"/>
                <w:bCs/>
                <w:sz w:val="20"/>
                <w:szCs w:val="20"/>
              </w:rPr>
              <w:t>12</w:t>
            </w:r>
          </w:p>
        </w:tc>
        <w:tc>
          <w:tcPr>
            <w:tcW w:w="2230" w:type="dxa"/>
          </w:tcPr>
          <w:p w14:paraId="0F879DD1" w14:textId="77777777" w:rsidR="00E2114B" w:rsidRDefault="00E2114B" w:rsidP="00E2114B">
            <w:pPr>
              <w:pStyle w:val="Paragraphedeliste"/>
              <w:ind w:left="0"/>
              <w:jc w:val="center"/>
              <w:rPr>
                <w:rFonts w:ascii="Times New Roman" w:hAnsi="Times New Roman" w:cs="Times New Roman"/>
                <w:bCs/>
                <w:sz w:val="20"/>
                <w:szCs w:val="20"/>
              </w:rPr>
            </w:pPr>
          </w:p>
          <w:p w14:paraId="40753941" w14:textId="77777777" w:rsidR="00E2114B" w:rsidRDefault="00E2114B" w:rsidP="00E2114B">
            <w:pPr>
              <w:pStyle w:val="Paragraphedeliste"/>
              <w:ind w:left="0"/>
              <w:jc w:val="center"/>
              <w:rPr>
                <w:rFonts w:ascii="Times New Roman" w:hAnsi="Times New Roman" w:cs="Times New Roman"/>
                <w:bCs/>
                <w:sz w:val="20"/>
                <w:szCs w:val="20"/>
              </w:rPr>
            </w:pPr>
          </w:p>
          <w:p w14:paraId="065ECCAE" w14:textId="51C52A8A" w:rsidR="00E2114B" w:rsidRDefault="001113C7"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08.06</w:t>
            </w:r>
            <w:r w:rsidR="00E2114B">
              <w:rPr>
                <w:rFonts w:ascii="Times New Roman" w:hAnsi="Times New Roman" w:cs="Times New Roman"/>
                <w:bCs/>
                <w:sz w:val="20"/>
                <w:szCs w:val="20"/>
              </w:rPr>
              <w:t>.2024</w:t>
            </w:r>
          </w:p>
        </w:tc>
        <w:tc>
          <w:tcPr>
            <w:tcW w:w="2230" w:type="dxa"/>
          </w:tcPr>
          <w:p w14:paraId="7DDEF4F7" w14:textId="13B3137F" w:rsidR="00E2114B" w:rsidRDefault="00E2114B" w:rsidP="00E2114B">
            <w:pPr>
              <w:pStyle w:val="Paragraphedeliste"/>
              <w:ind w:left="0"/>
              <w:rPr>
                <w:rFonts w:ascii="Times New Roman" w:hAnsi="Times New Roman" w:cs="Times New Roman"/>
                <w:bCs/>
                <w:sz w:val="20"/>
                <w:szCs w:val="20"/>
              </w:rPr>
            </w:pPr>
            <w:r>
              <w:rPr>
                <w:rFonts w:ascii="Times New Roman" w:hAnsi="Times New Roman" w:cs="Times New Roman"/>
                <w:bCs/>
                <w:sz w:val="20"/>
                <w:szCs w:val="20"/>
              </w:rPr>
              <w:t xml:space="preserve">Restructuration de la mairie – </w:t>
            </w:r>
            <w:r w:rsidR="001113C7">
              <w:rPr>
                <w:rFonts w:ascii="Times New Roman" w:hAnsi="Times New Roman" w:cs="Times New Roman"/>
                <w:bCs/>
                <w:sz w:val="20"/>
                <w:szCs w:val="20"/>
              </w:rPr>
              <w:t>conclusion d’un acte modificatif n° 2 – lot 05 – Echafaudage – plus-value</w:t>
            </w:r>
            <w:r w:rsidR="009376CE">
              <w:rPr>
                <w:rFonts w:ascii="Times New Roman" w:hAnsi="Times New Roman" w:cs="Times New Roman"/>
                <w:bCs/>
                <w:sz w:val="20"/>
                <w:szCs w:val="20"/>
              </w:rPr>
              <w:t xml:space="preserve"> de      1 450.00 € HT</w:t>
            </w:r>
          </w:p>
        </w:tc>
        <w:tc>
          <w:tcPr>
            <w:tcW w:w="2230" w:type="dxa"/>
          </w:tcPr>
          <w:p w14:paraId="229E4BD5" w14:textId="77777777" w:rsidR="00E2114B" w:rsidRDefault="00E2114B" w:rsidP="00E2114B">
            <w:pPr>
              <w:pStyle w:val="Paragraphedeliste"/>
              <w:ind w:left="0"/>
              <w:jc w:val="both"/>
              <w:rPr>
                <w:rFonts w:ascii="Times New Roman" w:hAnsi="Times New Roman" w:cs="Times New Roman"/>
                <w:bCs/>
                <w:sz w:val="20"/>
                <w:szCs w:val="20"/>
              </w:rPr>
            </w:pPr>
          </w:p>
          <w:p w14:paraId="1B48232E" w14:textId="77777777" w:rsidR="00E2114B" w:rsidRDefault="00E2114B" w:rsidP="00E2114B">
            <w:pPr>
              <w:pStyle w:val="Paragraphedeliste"/>
              <w:ind w:left="0"/>
              <w:jc w:val="both"/>
              <w:rPr>
                <w:rFonts w:ascii="Times New Roman" w:hAnsi="Times New Roman" w:cs="Times New Roman"/>
                <w:bCs/>
                <w:sz w:val="20"/>
                <w:szCs w:val="20"/>
              </w:rPr>
            </w:pPr>
          </w:p>
          <w:p w14:paraId="6D68AC0D" w14:textId="64DC8753" w:rsidR="00E2114B" w:rsidRDefault="009376CE"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08.06</w:t>
            </w:r>
            <w:r w:rsidR="00E2114B">
              <w:rPr>
                <w:rFonts w:ascii="Times New Roman" w:hAnsi="Times New Roman" w:cs="Times New Roman"/>
                <w:bCs/>
                <w:sz w:val="20"/>
                <w:szCs w:val="20"/>
              </w:rPr>
              <w:t>.2024</w:t>
            </w:r>
          </w:p>
        </w:tc>
      </w:tr>
      <w:tr w:rsidR="009376CE" w14:paraId="4C3791AD" w14:textId="77777777" w:rsidTr="00695F06">
        <w:trPr>
          <w:jc w:val="center"/>
        </w:trPr>
        <w:tc>
          <w:tcPr>
            <w:tcW w:w="2229" w:type="dxa"/>
          </w:tcPr>
          <w:p w14:paraId="487CB686" w14:textId="77777777" w:rsidR="009376CE" w:rsidRDefault="009376CE" w:rsidP="00E2114B">
            <w:pPr>
              <w:pStyle w:val="Paragraphedeliste"/>
              <w:ind w:left="0"/>
              <w:jc w:val="both"/>
              <w:rPr>
                <w:rFonts w:ascii="Times New Roman" w:hAnsi="Times New Roman" w:cs="Times New Roman"/>
                <w:bCs/>
                <w:sz w:val="20"/>
                <w:szCs w:val="20"/>
              </w:rPr>
            </w:pPr>
          </w:p>
          <w:p w14:paraId="3F95A4A3" w14:textId="77777777" w:rsidR="009376CE" w:rsidRDefault="009376CE" w:rsidP="00E2114B">
            <w:pPr>
              <w:pStyle w:val="Paragraphedeliste"/>
              <w:ind w:left="0"/>
              <w:jc w:val="both"/>
              <w:rPr>
                <w:rFonts w:ascii="Times New Roman" w:hAnsi="Times New Roman" w:cs="Times New Roman"/>
                <w:bCs/>
                <w:sz w:val="20"/>
                <w:szCs w:val="20"/>
              </w:rPr>
            </w:pPr>
          </w:p>
          <w:p w14:paraId="33DEE074" w14:textId="197F315E" w:rsidR="009376CE" w:rsidRDefault="009376CE"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lastRenderedPageBreak/>
              <w:t>DEC 2024/13</w:t>
            </w:r>
          </w:p>
        </w:tc>
        <w:tc>
          <w:tcPr>
            <w:tcW w:w="2230" w:type="dxa"/>
          </w:tcPr>
          <w:p w14:paraId="4FE17BB4" w14:textId="77777777" w:rsidR="009376CE" w:rsidRDefault="009376CE" w:rsidP="00E2114B">
            <w:pPr>
              <w:pStyle w:val="Paragraphedeliste"/>
              <w:ind w:left="0"/>
              <w:jc w:val="center"/>
              <w:rPr>
                <w:rFonts w:ascii="Times New Roman" w:hAnsi="Times New Roman" w:cs="Times New Roman"/>
                <w:bCs/>
                <w:sz w:val="20"/>
                <w:szCs w:val="20"/>
              </w:rPr>
            </w:pPr>
          </w:p>
          <w:p w14:paraId="414B4A0E" w14:textId="77777777" w:rsidR="009376CE" w:rsidRDefault="009376CE" w:rsidP="00E2114B">
            <w:pPr>
              <w:pStyle w:val="Paragraphedeliste"/>
              <w:ind w:left="0"/>
              <w:jc w:val="center"/>
              <w:rPr>
                <w:rFonts w:ascii="Times New Roman" w:hAnsi="Times New Roman" w:cs="Times New Roman"/>
                <w:bCs/>
                <w:sz w:val="20"/>
                <w:szCs w:val="20"/>
              </w:rPr>
            </w:pPr>
          </w:p>
          <w:p w14:paraId="08558B0D" w14:textId="6AD9D19C" w:rsidR="009376CE" w:rsidRDefault="009376CE"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lastRenderedPageBreak/>
              <w:t>10.06.2024</w:t>
            </w:r>
          </w:p>
        </w:tc>
        <w:tc>
          <w:tcPr>
            <w:tcW w:w="2230" w:type="dxa"/>
          </w:tcPr>
          <w:p w14:paraId="54C41B15" w14:textId="612C897D" w:rsidR="009376CE" w:rsidRDefault="009376CE" w:rsidP="009376CE">
            <w:pPr>
              <w:pStyle w:val="Paragraphedeliste"/>
              <w:ind w:left="0"/>
              <w:rPr>
                <w:rFonts w:ascii="Times New Roman" w:hAnsi="Times New Roman" w:cs="Times New Roman"/>
                <w:bCs/>
                <w:sz w:val="20"/>
                <w:szCs w:val="20"/>
              </w:rPr>
            </w:pPr>
            <w:r>
              <w:rPr>
                <w:rFonts w:ascii="Times New Roman" w:hAnsi="Times New Roman" w:cs="Times New Roman"/>
                <w:bCs/>
                <w:sz w:val="20"/>
                <w:szCs w:val="20"/>
              </w:rPr>
              <w:lastRenderedPageBreak/>
              <w:t xml:space="preserve">Restructuration de la mairie – conclusion d’un </w:t>
            </w:r>
            <w:r>
              <w:rPr>
                <w:rFonts w:ascii="Times New Roman" w:hAnsi="Times New Roman" w:cs="Times New Roman"/>
                <w:bCs/>
                <w:sz w:val="20"/>
                <w:szCs w:val="20"/>
              </w:rPr>
              <w:lastRenderedPageBreak/>
              <w:t>acte modificatif n° 3 – lot 05 – Echafaudage – plus-value de           2 950 € HT</w:t>
            </w:r>
          </w:p>
        </w:tc>
        <w:tc>
          <w:tcPr>
            <w:tcW w:w="2230" w:type="dxa"/>
          </w:tcPr>
          <w:p w14:paraId="2A2BC72E" w14:textId="77777777" w:rsidR="009376CE" w:rsidRDefault="009376CE" w:rsidP="00E2114B">
            <w:pPr>
              <w:pStyle w:val="Paragraphedeliste"/>
              <w:ind w:left="0"/>
              <w:jc w:val="both"/>
              <w:rPr>
                <w:rFonts w:ascii="Times New Roman" w:hAnsi="Times New Roman" w:cs="Times New Roman"/>
                <w:bCs/>
                <w:sz w:val="20"/>
                <w:szCs w:val="20"/>
              </w:rPr>
            </w:pPr>
          </w:p>
          <w:p w14:paraId="46DA973F" w14:textId="77777777" w:rsidR="009376CE" w:rsidRDefault="009376CE" w:rsidP="00E2114B">
            <w:pPr>
              <w:pStyle w:val="Paragraphedeliste"/>
              <w:ind w:left="0"/>
              <w:jc w:val="both"/>
              <w:rPr>
                <w:rFonts w:ascii="Times New Roman" w:hAnsi="Times New Roman" w:cs="Times New Roman"/>
                <w:bCs/>
                <w:sz w:val="20"/>
                <w:szCs w:val="20"/>
              </w:rPr>
            </w:pPr>
          </w:p>
          <w:p w14:paraId="024FD8AA" w14:textId="722AB98F" w:rsidR="009376CE" w:rsidRDefault="009376CE" w:rsidP="009376CE">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lastRenderedPageBreak/>
              <w:t>10.06.2024</w:t>
            </w:r>
          </w:p>
        </w:tc>
      </w:tr>
      <w:tr w:rsidR="009376CE" w14:paraId="72C7DE10" w14:textId="77777777" w:rsidTr="00695F06">
        <w:trPr>
          <w:jc w:val="center"/>
        </w:trPr>
        <w:tc>
          <w:tcPr>
            <w:tcW w:w="2229" w:type="dxa"/>
          </w:tcPr>
          <w:p w14:paraId="6B416959" w14:textId="77777777" w:rsidR="00D35730" w:rsidRDefault="00D35730" w:rsidP="00E2114B">
            <w:pPr>
              <w:pStyle w:val="Paragraphedeliste"/>
              <w:ind w:left="0"/>
              <w:jc w:val="both"/>
              <w:rPr>
                <w:rFonts w:ascii="Times New Roman" w:hAnsi="Times New Roman" w:cs="Times New Roman"/>
                <w:bCs/>
                <w:sz w:val="20"/>
                <w:szCs w:val="20"/>
              </w:rPr>
            </w:pPr>
          </w:p>
          <w:p w14:paraId="4AEC4C44" w14:textId="60D8765B" w:rsidR="009376CE" w:rsidRDefault="009376CE"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2024/14</w:t>
            </w:r>
          </w:p>
        </w:tc>
        <w:tc>
          <w:tcPr>
            <w:tcW w:w="2230" w:type="dxa"/>
          </w:tcPr>
          <w:p w14:paraId="3126AD3F" w14:textId="77777777" w:rsidR="00D35730" w:rsidRDefault="00D35730" w:rsidP="00E2114B">
            <w:pPr>
              <w:pStyle w:val="Paragraphedeliste"/>
              <w:ind w:left="0"/>
              <w:jc w:val="center"/>
              <w:rPr>
                <w:rFonts w:ascii="Times New Roman" w:hAnsi="Times New Roman" w:cs="Times New Roman"/>
                <w:bCs/>
                <w:sz w:val="20"/>
                <w:szCs w:val="20"/>
              </w:rPr>
            </w:pPr>
          </w:p>
          <w:p w14:paraId="6636B00E" w14:textId="47736641" w:rsidR="009376CE" w:rsidRDefault="009376CE"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11.06.2024</w:t>
            </w:r>
          </w:p>
        </w:tc>
        <w:tc>
          <w:tcPr>
            <w:tcW w:w="2230" w:type="dxa"/>
          </w:tcPr>
          <w:p w14:paraId="5B0D03BE" w14:textId="0A044505" w:rsidR="009376CE" w:rsidRDefault="00D35730" w:rsidP="009376CE">
            <w:pPr>
              <w:pStyle w:val="Paragraphedeliste"/>
              <w:ind w:left="0"/>
              <w:rPr>
                <w:rFonts w:ascii="Times New Roman" w:hAnsi="Times New Roman" w:cs="Times New Roman"/>
                <w:bCs/>
                <w:sz w:val="20"/>
                <w:szCs w:val="20"/>
              </w:rPr>
            </w:pPr>
            <w:r>
              <w:rPr>
                <w:rFonts w:ascii="Times New Roman" w:hAnsi="Times New Roman" w:cs="Times New Roman"/>
                <w:bCs/>
                <w:sz w:val="20"/>
                <w:szCs w:val="20"/>
              </w:rPr>
              <w:t>Acte constitutif d’une régie d’avances – Service Enfance &amp; Jeunesse</w:t>
            </w:r>
          </w:p>
        </w:tc>
        <w:tc>
          <w:tcPr>
            <w:tcW w:w="2230" w:type="dxa"/>
          </w:tcPr>
          <w:p w14:paraId="777A1D94" w14:textId="77777777" w:rsidR="009376CE" w:rsidRDefault="009376CE" w:rsidP="00E2114B">
            <w:pPr>
              <w:pStyle w:val="Paragraphedeliste"/>
              <w:ind w:left="0"/>
              <w:jc w:val="both"/>
              <w:rPr>
                <w:rFonts w:ascii="Times New Roman" w:hAnsi="Times New Roman" w:cs="Times New Roman"/>
                <w:bCs/>
                <w:sz w:val="20"/>
                <w:szCs w:val="20"/>
              </w:rPr>
            </w:pPr>
          </w:p>
          <w:p w14:paraId="1D557721" w14:textId="08A581E3" w:rsidR="00D35730" w:rsidRDefault="00D35730" w:rsidP="00D35730">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11.06.2024</w:t>
            </w:r>
          </w:p>
        </w:tc>
      </w:tr>
      <w:tr w:rsidR="00D35730" w14:paraId="18512664" w14:textId="77777777" w:rsidTr="00695F06">
        <w:trPr>
          <w:jc w:val="center"/>
        </w:trPr>
        <w:tc>
          <w:tcPr>
            <w:tcW w:w="2229" w:type="dxa"/>
          </w:tcPr>
          <w:p w14:paraId="6CAB25FA" w14:textId="77777777" w:rsidR="00D35730" w:rsidRDefault="00D35730" w:rsidP="00E2114B">
            <w:pPr>
              <w:pStyle w:val="Paragraphedeliste"/>
              <w:ind w:left="0"/>
              <w:jc w:val="both"/>
              <w:rPr>
                <w:rFonts w:ascii="Times New Roman" w:hAnsi="Times New Roman" w:cs="Times New Roman"/>
                <w:bCs/>
                <w:sz w:val="20"/>
                <w:szCs w:val="20"/>
              </w:rPr>
            </w:pPr>
          </w:p>
          <w:p w14:paraId="27301991" w14:textId="77777777" w:rsidR="00D35730" w:rsidRDefault="00D35730" w:rsidP="00E2114B">
            <w:pPr>
              <w:pStyle w:val="Paragraphedeliste"/>
              <w:ind w:left="0"/>
              <w:jc w:val="both"/>
              <w:rPr>
                <w:rFonts w:ascii="Times New Roman" w:hAnsi="Times New Roman" w:cs="Times New Roman"/>
                <w:bCs/>
                <w:sz w:val="20"/>
                <w:szCs w:val="20"/>
              </w:rPr>
            </w:pPr>
          </w:p>
          <w:p w14:paraId="74343508" w14:textId="3AB0AED6" w:rsidR="00D35730" w:rsidRDefault="00D35730" w:rsidP="00E2114B">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2024/15</w:t>
            </w:r>
          </w:p>
        </w:tc>
        <w:tc>
          <w:tcPr>
            <w:tcW w:w="2230" w:type="dxa"/>
          </w:tcPr>
          <w:p w14:paraId="781C7F0C" w14:textId="77777777" w:rsidR="00D35730" w:rsidRDefault="00D35730" w:rsidP="00E2114B">
            <w:pPr>
              <w:pStyle w:val="Paragraphedeliste"/>
              <w:ind w:left="0"/>
              <w:jc w:val="center"/>
              <w:rPr>
                <w:rFonts w:ascii="Times New Roman" w:hAnsi="Times New Roman" w:cs="Times New Roman"/>
                <w:bCs/>
                <w:sz w:val="20"/>
                <w:szCs w:val="20"/>
              </w:rPr>
            </w:pPr>
          </w:p>
          <w:p w14:paraId="5E1DDCE9" w14:textId="77777777" w:rsidR="00D35730" w:rsidRDefault="00D35730" w:rsidP="00E2114B">
            <w:pPr>
              <w:pStyle w:val="Paragraphedeliste"/>
              <w:ind w:left="0"/>
              <w:jc w:val="center"/>
              <w:rPr>
                <w:rFonts w:ascii="Times New Roman" w:hAnsi="Times New Roman" w:cs="Times New Roman"/>
                <w:bCs/>
                <w:sz w:val="20"/>
                <w:szCs w:val="20"/>
              </w:rPr>
            </w:pPr>
          </w:p>
          <w:p w14:paraId="11E372C3" w14:textId="5B015B71" w:rsidR="00D35730" w:rsidRDefault="00D35730" w:rsidP="00E2114B">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11.06.2024</w:t>
            </w:r>
          </w:p>
        </w:tc>
        <w:tc>
          <w:tcPr>
            <w:tcW w:w="2230" w:type="dxa"/>
          </w:tcPr>
          <w:p w14:paraId="5DB66A3F" w14:textId="77A44F38" w:rsidR="00D35730" w:rsidRDefault="00D35730" w:rsidP="009376CE">
            <w:pPr>
              <w:pStyle w:val="Paragraphedeliste"/>
              <w:ind w:left="0"/>
              <w:rPr>
                <w:rFonts w:ascii="Times New Roman" w:hAnsi="Times New Roman" w:cs="Times New Roman"/>
                <w:bCs/>
                <w:sz w:val="20"/>
                <w:szCs w:val="20"/>
              </w:rPr>
            </w:pPr>
            <w:r>
              <w:rPr>
                <w:rFonts w:ascii="Times New Roman" w:hAnsi="Times New Roman" w:cs="Times New Roman"/>
                <w:bCs/>
                <w:sz w:val="20"/>
                <w:szCs w:val="20"/>
              </w:rPr>
              <w:t>Régie d’avances Service Enfance &amp; Jeunesse – nomination du régisseur titulaire &amp; du mandataire suppléant</w:t>
            </w:r>
          </w:p>
        </w:tc>
        <w:tc>
          <w:tcPr>
            <w:tcW w:w="2230" w:type="dxa"/>
          </w:tcPr>
          <w:p w14:paraId="5BD0C8B4" w14:textId="77777777" w:rsidR="00D35730" w:rsidRDefault="00D35730" w:rsidP="00E2114B">
            <w:pPr>
              <w:pStyle w:val="Paragraphedeliste"/>
              <w:ind w:left="0"/>
              <w:jc w:val="both"/>
              <w:rPr>
                <w:rFonts w:ascii="Times New Roman" w:hAnsi="Times New Roman" w:cs="Times New Roman"/>
                <w:bCs/>
                <w:sz w:val="20"/>
                <w:szCs w:val="20"/>
              </w:rPr>
            </w:pPr>
          </w:p>
          <w:p w14:paraId="4C119EAE" w14:textId="77777777" w:rsidR="00D35730" w:rsidRDefault="00D35730" w:rsidP="00D35730">
            <w:pPr>
              <w:pStyle w:val="Paragraphedeliste"/>
              <w:ind w:left="0"/>
              <w:jc w:val="center"/>
              <w:rPr>
                <w:rFonts w:ascii="Times New Roman" w:hAnsi="Times New Roman" w:cs="Times New Roman"/>
                <w:bCs/>
                <w:sz w:val="20"/>
                <w:szCs w:val="20"/>
              </w:rPr>
            </w:pPr>
          </w:p>
          <w:p w14:paraId="3A16D0B3" w14:textId="75800A22" w:rsidR="00D35730" w:rsidRDefault="00D35730" w:rsidP="00D35730">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11.06.2024</w:t>
            </w:r>
          </w:p>
        </w:tc>
      </w:tr>
    </w:tbl>
    <w:p w14:paraId="35069CA8" w14:textId="77777777" w:rsidR="00EE29E9" w:rsidRPr="00EE29E9" w:rsidRDefault="00EE29E9" w:rsidP="003003CA">
      <w:pPr>
        <w:pStyle w:val="Paragraphedeliste"/>
        <w:spacing w:after="0" w:line="240" w:lineRule="auto"/>
        <w:ind w:left="0"/>
        <w:jc w:val="both"/>
        <w:rPr>
          <w:rFonts w:ascii="Times New Roman" w:hAnsi="Times New Roman" w:cs="Times New Roman"/>
          <w:bCs/>
          <w:sz w:val="20"/>
          <w:szCs w:val="20"/>
        </w:rPr>
      </w:pPr>
    </w:p>
    <w:p w14:paraId="164EC502" w14:textId="77777777" w:rsidR="008527D0" w:rsidRPr="008527D0" w:rsidRDefault="008527D0" w:rsidP="008527D0">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bookmarkStart w:id="8" w:name="_Hlk114577598"/>
      <w:r w:rsidRPr="008527D0">
        <w:rPr>
          <w:rFonts w:ascii="Times New Roman" w:hAnsi="Times New Roman" w:cs="Times New Roman"/>
          <w:b/>
          <w:bCs/>
          <w:sz w:val="20"/>
          <w:szCs w:val="20"/>
          <w:u w:val="single"/>
        </w:rPr>
        <w:t>Convention constitutive d’un groupement de commandes pour conclure des accords-cadres à bons de commande relatifs aux travaux d’aménagement de Point d’Apport Volontaire (PAV)</w:t>
      </w:r>
    </w:p>
    <w:p w14:paraId="0109E781" w14:textId="2FEE1E0B" w:rsidR="008527D0" w:rsidRDefault="00BC7695" w:rsidP="008527D0">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La Communauté de communes Arve et Salève et les communes </w:t>
      </w:r>
      <w:r w:rsidR="009E01A5">
        <w:rPr>
          <w:rFonts w:ascii="Times New Roman" w:hAnsi="Times New Roman" w:cs="Times New Roman"/>
          <w:sz w:val="20"/>
          <w:szCs w:val="20"/>
        </w:rPr>
        <w:t xml:space="preserve">membres </w:t>
      </w:r>
      <w:r>
        <w:rPr>
          <w:rFonts w:ascii="Times New Roman" w:hAnsi="Times New Roman" w:cs="Times New Roman"/>
          <w:sz w:val="20"/>
          <w:szCs w:val="20"/>
        </w:rPr>
        <w:t xml:space="preserve">de l’intercommunalité ont pour projet, dans le cadre de leurs compétences respectives, de réaliser des travaux d’aménagement de </w:t>
      </w:r>
      <w:r w:rsidR="009E01A5">
        <w:rPr>
          <w:rFonts w:ascii="Times New Roman" w:hAnsi="Times New Roman" w:cs="Times New Roman"/>
          <w:sz w:val="20"/>
          <w:szCs w:val="20"/>
        </w:rPr>
        <w:t>P</w:t>
      </w:r>
      <w:r>
        <w:rPr>
          <w:rFonts w:ascii="Times New Roman" w:hAnsi="Times New Roman" w:cs="Times New Roman"/>
          <w:sz w:val="20"/>
          <w:szCs w:val="20"/>
        </w:rPr>
        <w:t>oints d’</w:t>
      </w:r>
      <w:r w:rsidR="009E01A5">
        <w:rPr>
          <w:rFonts w:ascii="Times New Roman" w:hAnsi="Times New Roman" w:cs="Times New Roman"/>
          <w:sz w:val="20"/>
          <w:szCs w:val="20"/>
        </w:rPr>
        <w:t>A</w:t>
      </w:r>
      <w:r>
        <w:rPr>
          <w:rFonts w:ascii="Times New Roman" w:hAnsi="Times New Roman" w:cs="Times New Roman"/>
          <w:sz w:val="20"/>
          <w:szCs w:val="20"/>
        </w:rPr>
        <w:t xml:space="preserve">pport </w:t>
      </w:r>
      <w:r w:rsidR="009E01A5">
        <w:rPr>
          <w:rFonts w:ascii="Times New Roman" w:hAnsi="Times New Roman" w:cs="Times New Roman"/>
          <w:sz w:val="20"/>
          <w:szCs w:val="20"/>
        </w:rPr>
        <w:t>V</w:t>
      </w:r>
      <w:r>
        <w:rPr>
          <w:rFonts w:ascii="Times New Roman" w:hAnsi="Times New Roman" w:cs="Times New Roman"/>
          <w:sz w:val="20"/>
          <w:szCs w:val="20"/>
        </w:rPr>
        <w:t>olontaire (PAV). C’est pourquoi, elles ont convenu de créer, en application des articles 2113-6 à L2113-8 du code de la Commande Publique, un groupement de commandes.</w:t>
      </w:r>
    </w:p>
    <w:p w14:paraId="3F05997F" w14:textId="77777777" w:rsidR="00BC7695" w:rsidRDefault="00BC7695" w:rsidP="008527D0">
      <w:pPr>
        <w:pStyle w:val="Paragraphedeliste"/>
        <w:spacing w:after="0" w:line="240" w:lineRule="auto"/>
        <w:ind w:left="0"/>
        <w:jc w:val="both"/>
        <w:rPr>
          <w:rFonts w:ascii="Times New Roman" w:hAnsi="Times New Roman" w:cs="Times New Roman"/>
          <w:sz w:val="20"/>
          <w:szCs w:val="20"/>
        </w:rPr>
      </w:pPr>
    </w:p>
    <w:p w14:paraId="24E2B19D" w14:textId="457D2681" w:rsidR="00903822" w:rsidRDefault="00903822" w:rsidP="008527D0">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Pour cela, le Conseil Municipal doit autoriser Mme le Maire à signer avec la Communauté de communes Arve et Salève et les </w:t>
      </w:r>
      <w:r w:rsidR="009E01A5">
        <w:rPr>
          <w:rFonts w:ascii="Times New Roman" w:hAnsi="Times New Roman" w:cs="Times New Roman"/>
          <w:sz w:val="20"/>
          <w:szCs w:val="20"/>
        </w:rPr>
        <w:t>C</w:t>
      </w:r>
      <w:r>
        <w:rPr>
          <w:rFonts w:ascii="Times New Roman" w:hAnsi="Times New Roman" w:cs="Times New Roman"/>
          <w:sz w:val="20"/>
          <w:szCs w:val="20"/>
        </w:rPr>
        <w:t xml:space="preserve">ommunes </w:t>
      </w:r>
      <w:r w:rsidR="009E01A5">
        <w:rPr>
          <w:rFonts w:ascii="Times New Roman" w:hAnsi="Times New Roman" w:cs="Times New Roman"/>
          <w:sz w:val="20"/>
          <w:szCs w:val="20"/>
        </w:rPr>
        <w:t xml:space="preserve">membres </w:t>
      </w:r>
      <w:r>
        <w:rPr>
          <w:rFonts w:ascii="Times New Roman" w:hAnsi="Times New Roman" w:cs="Times New Roman"/>
          <w:sz w:val="20"/>
          <w:szCs w:val="20"/>
        </w:rPr>
        <w:t>de l’intercommunalité une convention constitutive d’un groupement de commandes.</w:t>
      </w:r>
    </w:p>
    <w:p w14:paraId="30289DDE" w14:textId="77777777" w:rsidR="00903822" w:rsidRDefault="00903822" w:rsidP="008527D0">
      <w:pPr>
        <w:pStyle w:val="Paragraphedeliste"/>
        <w:spacing w:after="0" w:line="240" w:lineRule="auto"/>
        <w:ind w:left="0"/>
        <w:jc w:val="both"/>
        <w:rPr>
          <w:rFonts w:ascii="Times New Roman" w:hAnsi="Times New Roman" w:cs="Times New Roman"/>
          <w:sz w:val="20"/>
          <w:szCs w:val="20"/>
        </w:rPr>
      </w:pPr>
    </w:p>
    <w:p w14:paraId="40E7662E" w14:textId="77777777" w:rsidR="00903822" w:rsidRPr="008527D0" w:rsidRDefault="00903822" w:rsidP="008527D0">
      <w:pPr>
        <w:pStyle w:val="Paragraphedeliste"/>
        <w:spacing w:after="0" w:line="240" w:lineRule="auto"/>
        <w:ind w:left="0"/>
        <w:jc w:val="both"/>
        <w:rPr>
          <w:rFonts w:ascii="Times New Roman" w:hAnsi="Times New Roman" w:cs="Times New Roman"/>
          <w:sz w:val="20"/>
          <w:szCs w:val="20"/>
        </w:rPr>
      </w:pPr>
    </w:p>
    <w:p w14:paraId="66E88D87" w14:textId="77777777" w:rsidR="008527D0" w:rsidRDefault="008527D0" w:rsidP="008527D0">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8527D0">
        <w:rPr>
          <w:rFonts w:ascii="Times New Roman" w:hAnsi="Times New Roman" w:cs="Times New Roman"/>
          <w:b/>
          <w:bCs/>
          <w:sz w:val="20"/>
          <w:szCs w:val="20"/>
          <w:u w:val="single"/>
        </w:rPr>
        <w:t>Régularisation foncière – Impasse du Four</w:t>
      </w:r>
    </w:p>
    <w:p w14:paraId="09679552" w14:textId="0305C599" w:rsidR="008527D0" w:rsidRPr="008527D0" w:rsidRDefault="008527D0" w:rsidP="008527D0">
      <w:pPr>
        <w:jc w:val="both"/>
        <w:rPr>
          <w:rFonts w:ascii="Times New Roman" w:hAnsi="Times New Roman" w:cs="Times New Roman"/>
          <w:bCs/>
          <w:sz w:val="20"/>
          <w:szCs w:val="20"/>
        </w:rPr>
      </w:pPr>
      <w:bookmarkStart w:id="9" w:name="_Hlk169611694"/>
      <w:r w:rsidRPr="008527D0">
        <w:rPr>
          <w:rFonts w:ascii="Times New Roman" w:hAnsi="Times New Roman" w:cs="Times New Roman"/>
          <w:bCs/>
          <w:sz w:val="20"/>
          <w:szCs w:val="20"/>
        </w:rPr>
        <w:t xml:space="preserve">Madame le Maire informe le Conseil Municipal que, dans le cadre d’une </w:t>
      </w:r>
      <w:bookmarkStart w:id="10" w:name="_Hlk99719732"/>
      <w:r w:rsidRPr="008527D0">
        <w:rPr>
          <w:rFonts w:ascii="Times New Roman" w:hAnsi="Times New Roman" w:cs="Times New Roman"/>
          <w:bCs/>
          <w:sz w:val="20"/>
          <w:szCs w:val="20"/>
        </w:rPr>
        <w:t>régularisation de l’emprise publique</w:t>
      </w:r>
      <w:r>
        <w:rPr>
          <w:rFonts w:ascii="Times New Roman" w:hAnsi="Times New Roman" w:cs="Times New Roman"/>
          <w:bCs/>
          <w:sz w:val="20"/>
          <w:szCs w:val="20"/>
        </w:rPr>
        <w:t>, Impasse du Four,</w:t>
      </w:r>
      <w:r w:rsidRPr="008527D0">
        <w:rPr>
          <w:rFonts w:ascii="Times New Roman" w:hAnsi="Times New Roman" w:cs="Times New Roman"/>
          <w:bCs/>
          <w:sz w:val="20"/>
          <w:szCs w:val="20"/>
        </w:rPr>
        <w:t xml:space="preserve"> </w:t>
      </w:r>
      <w:bookmarkEnd w:id="10"/>
      <w:r w:rsidRPr="008527D0">
        <w:rPr>
          <w:rFonts w:ascii="Times New Roman" w:hAnsi="Times New Roman" w:cs="Times New Roman"/>
          <w:bCs/>
          <w:sz w:val="20"/>
          <w:szCs w:val="20"/>
        </w:rPr>
        <w:t>les parcelles :</w:t>
      </w:r>
    </w:p>
    <w:p w14:paraId="03E7D690" w14:textId="5A98F9FC" w:rsidR="008527D0" w:rsidRPr="005C539D" w:rsidRDefault="00BC7695" w:rsidP="00994440">
      <w:pPr>
        <w:numPr>
          <w:ilvl w:val="0"/>
          <w:numId w:val="47"/>
        </w:numPr>
        <w:spacing w:after="0" w:line="240" w:lineRule="auto"/>
        <w:ind w:left="284" w:hanging="284"/>
        <w:jc w:val="both"/>
        <w:rPr>
          <w:rFonts w:ascii="Times New Roman" w:hAnsi="Times New Roman" w:cs="Times New Roman"/>
          <w:bCs/>
          <w:color w:val="FF0000"/>
          <w:sz w:val="20"/>
          <w:szCs w:val="20"/>
        </w:rPr>
      </w:pPr>
      <w:r w:rsidRPr="005C539D">
        <w:rPr>
          <w:rFonts w:ascii="Times New Roman" w:hAnsi="Times New Roman" w:cs="Times New Roman"/>
          <w:bCs/>
          <w:sz w:val="20"/>
          <w:szCs w:val="20"/>
        </w:rPr>
        <w:t>D</w:t>
      </w:r>
      <w:r w:rsidR="008527D0" w:rsidRPr="005C539D">
        <w:rPr>
          <w:rFonts w:ascii="Times New Roman" w:hAnsi="Times New Roman" w:cs="Times New Roman"/>
          <w:bCs/>
          <w:sz w:val="20"/>
          <w:szCs w:val="20"/>
        </w:rPr>
        <w:t xml:space="preserve"> n° 1</w:t>
      </w:r>
      <w:r w:rsidRPr="005C539D">
        <w:rPr>
          <w:rFonts w:ascii="Times New Roman" w:hAnsi="Times New Roman" w:cs="Times New Roman"/>
          <w:bCs/>
          <w:sz w:val="20"/>
          <w:szCs w:val="20"/>
        </w:rPr>
        <w:t>298a et 1298b</w:t>
      </w:r>
      <w:r w:rsidR="008527D0" w:rsidRPr="005C539D">
        <w:rPr>
          <w:rFonts w:ascii="Times New Roman" w:hAnsi="Times New Roman" w:cs="Times New Roman"/>
          <w:bCs/>
          <w:sz w:val="20"/>
          <w:szCs w:val="20"/>
        </w:rPr>
        <w:t>, appartenant M</w:t>
      </w:r>
      <w:r w:rsidRPr="005C539D">
        <w:rPr>
          <w:rFonts w:ascii="Times New Roman" w:hAnsi="Times New Roman" w:cs="Times New Roman"/>
          <w:bCs/>
          <w:sz w:val="20"/>
          <w:szCs w:val="20"/>
        </w:rPr>
        <w:t>. et Mme BOCHARD Georges et Brigitte</w:t>
      </w:r>
      <w:r w:rsidR="008527D0" w:rsidRPr="005C539D">
        <w:rPr>
          <w:rFonts w:ascii="Times New Roman" w:hAnsi="Times New Roman" w:cs="Times New Roman"/>
          <w:bCs/>
          <w:sz w:val="20"/>
          <w:szCs w:val="20"/>
        </w:rPr>
        <w:t xml:space="preserve">, pour une superficie </w:t>
      </w:r>
      <w:r w:rsidRPr="005C539D">
        <w:rPr>
          <w:rFonts w:ascii="Times New Roman" w:hAnsi="Times New Roman" w:cs="Times New Roman"/>
          <w:bCs/>
          <w:sz w:val="20"/>
          <w:szCs w:val="20"/>
        </w:rPr>
        <w:t xml:space="preserve">respective </w:t>
      </w:r>
      <w:r w:rsidR="008527D0" w:rsidRPr="005C539D">
        <w:rPr>
          <w:rFonts w:ascii="Times New Roman" w:hAnsi="Times New Roman" w:cs="Times New Roman"/>
          <w:bCs/>
          <w:sz w:val="20"/>
          <w:szCs w:val="20"/>
        </w:rPr>
        <w:t xml:space="preserve">de </w:t>
      </w:r>
      <w:r w:rsidRPr="005C539D">
        <w:rPr>
          <w:rFonts w:ascii="Times New Roman" w:hAnsi="Times New Roman" w:cs="Times New Roman"/>
          <w:bCs/>
          <w:sz w:val="20"/>
          <w:szCs w:val="20"/>
        </w:rPr>
        <w:t>72</w:t>
      </w:r>
      <w:r w:rsidR="008527D0" w:rsidRPr="005C539D">
        <w:rPr>
          <w:rFonts w:ascii="Times New Roman" w:hAnsi="Times New Roman" w:cs="Times New Roman"/>
          <w:bCs/>
          <w:sz w:val="20"/>
          <w:szCs w:val="20"/>
        </w:rPr>
        <w:t xml:space="preserve"> m²</w:t>
      </w:r>
      <w:r w:rsidRPr="005C539D">
        <w:rPr>
          <w:rFonts w:ascii="Times New Roman" w:hAnsi="Times New Roman" w:cs="Times New Roman"/>
          <w:bCs/>
          <w:sz w:val="20"/>
          <w:szCs w:val="20"/>
        </w:rPr>
        <w:t xml:space="preserve"> et de </w:t>
      </w:r>
      <w:r w:rsidRPr="004C75EB">
        <w:rPr>
          <w:rFonts w:ascii="Times New Roman" w:hAnsi="Times New Roman" w:cs="Times New Roman"/>
          <w:bCs/>
          <w:sz w:val="20"/>
          <w:szCs w:val="20"/>
        </w:rPr>
        <w:t>43 m²</w:t>
      </w:r>
      <w:r w:rsidR="008527D0" w:rsidRPr="004C75EB">
        <w:rPr>
          <w:rFonts w:ascii="Times New Roman" w:hAnsi="Times New Roman" w:cs="Times New Roman"/>
          <w:bCs/>
          <w:sz w:val="20"/>
          <w:szCs w:val="20"/>
        </w:rPr>
        <w:t xml:space="preserve">, </w:t>
      </w:r>
      <w:r w:rsidR="008527D0" w:rsidRPr="005C539D">
        <w:rPr>
          <w:rFonts w:ascii="Times New Roman" w:hAnsi="Times New Roman" w:cs="Times New Roman"/>
          <w:bCs/>
          <w:sz w:val="20"/>
          <w:szCs w:val="20"/>
        </w:rPr>
        <w:t xml:space="preserve">sont cédées à la commune de Pers-Jussy </w:t>
      </w:r>
      <w:r w:rsidRPr="005C539D">
        <w:rPr>
          <w:rFonts w:ascii="Times New Roman" w:hAnsi="Times New Roman" w:cs="Times New Roman"/>
          <w:bCs/>
          <w:sz w:val="20"/>
          <w:szCs w:val="20"/>
        </w:rPr>
        <w:t>au prix de 1 € le m²</w:t>
      </w:r>
      <w:r w:rsidR="008527D0" w:rsidRPr="005C539D">
        <w:rPr>
          <w:rFonts w:ascii="Times New Roman" w:hAnsi="Times New Roman" w:cs="Times New Roman"/>
          <w:bCs/>
          <w:sz w:val="20"/>
          <w:szCs w:val="20"/>
        </w:rPr>
        <w:t>. Les frais d’acte seront à la charge de la commune de Pers-Jussy.</w:t>
      </w:r>
    </w:p>
    <w:p w14:paraId="0682CE19" w14:textId="77777777" w:rsidR="005C539D" w:rsidRPr="005C539D" w:rsidRDefault="005C539D" w:rsidP="005C539D">
      <w:pPr>
        <w:spacing w:after="0" w:line="240" w:lineRule="auto"/>
        <w:ind w:left="284"/>
        <w:jc w:val="both"/>
        <w:rPr>
          <w:rFonts w:ascii="Times New Roman" w:hAnsi="Times New Roman" w:cs="Times New Roman"/>
          <w:bCs/>
          <w:color w:val="FF0000"/>
          <w:sz w:val="20"/>
          <w:szCs w:val="20"/>
        </w:rPr>
      </w:pPr>
    </w:p>
    <w:p w14:paraId="319A088E" w14:textId="6329584A" w:rsidR="008527D0" w:rsidRPr="008527D0" w:rsidRDefault="008527D0" w:rsidP="005C539D">
      <w:pPr>
        <w:jc w:val="both"/>
        <w:rPr>
          <w:rFonts w:ascii="Times New Roman" w:hAnsi="Times New Roman" w:cs="Times New Roman"/>
          <w:b/>
          <w:bCs/>
          <w:sz w:val="20"/>
          <w:szCs w:val="20"/>
          <w:u w:val="single"/>
        </w:rPr>
      </w:pPr>
      <w:r w:rsidRPr="008527D0">
        <w:rPr>
          <w:rFonts w:ascii="Times New Roman" w:hAnsi="Times New Roman" w:cs="Times New Roman"/>
          <w:bCs/>
          <w:sz w:val="20"/>
          <w:szCs w:val="20"/>
        </w:rPr>
        <w:t>Le Conseil Municipal, après délibération, autorise Madame le Maire à signer tout document se rapportant à cette opération.</w:t>
      </w:r>
    </w:p>
    <w:bookmarkEnd w:id="9"/>
    <w:p w14:paraId="5C688A99" w14:textId="77777777" w:rsidR="008527D0" w:rsidRPr="008527D0" w:rsidRDefault="008527D0" w:rsidP="008527D0">
      <w:pPr>
        <w:pStyle w:val="Paragraphedeliste"/>
        <w:spacing w:after="0" w:line="240" w:lineRule="auto"/>
        <w:ind w:left="0"/>
        <w:jc w:val="both"/>
        <w:rPr>
          <w:rFonts w:ascii="Times New Roman" w:hAnsi="Times New Roman" w:cs="Times New Roman"/>
          <w:b/>
          <w:bCs/>
          <w:sz w:val="20"/>
          <w:szCs w:val="20"/>
          <w:u w:val="single"/>
        </w:rPr>
      </w:pPr>
    </w:p>
    <w:p w14:paraId="028A6FE7" w14:textId="77777777" w:rsidR="008527D0" w:rsidRDefault="008527D0" w:rsidP="008527D0">
      <w:pPr>
        <w:pStyle w:val="Paragraphedeliste"/>
        <w:numPr>
          <w:ilvl w:val="0"/>
          <w:numId w:val="39"/>
        </w:numPr>
        <w:spacing w:after="200" w:line="276" w:lineRule="auto"/>
        <w:ind w:left="0" w:hanging="284"/>
        <w:jc w:val="both"/>
        <w:rPr>
          <w:rFonts w:ascii="Times New Roman" w:hAnsi="Times New Roman" w:cs="Times New Roman"/>
          <w:b/>
          <w:bCs/>
          <w:sz w:val="20"/>
          <w:szCs w:val="20"/>
          <w:u w:val="single"/>
        </w:rPr>
      </w:pPr>
      <w:r w:rsidRPr="008527D0">
        <w:rPr>
          <w:rFonts w:ascii="Times New Roman" w:hAnsi="Times New Roman" w:cs="Times New Roman"/>
          <w:b/>
          <w:bCs/>
          <w:sz w:val="20"/>
          <w:szCs w:val="20"/>
          <w:u w:val="single"/>
        </w:rPr>
        <w:t>Convention de soutien « Communes et groupements communaux » pour la lutte contre les déchets abandonnés diffus</w:t>
      </w:r>
    </w:p>
    <w:p w14:paraId="104E4926" w14:textId="77777777" w:rsidR="005D18AE" w:rsidRPr="005D18AE" w:rsidRDefault="005D18AE" w:rsidP="005D18AE">
      <w:pPr>
        <w:jc w:val="both"/>
        <w:rPr>
          <w:rFonts w:ascii="Times New Roman" w:hAnsi="Times New Roman" w:cs="Times New Roman"/>
          <w:sz w:val="20"/>
          <w:szCs w:val="20"/>
        </w:rPr>
      </w:pPr>
      <w:r w:rsidRPr="005D18AE">
        <w:rPr>
          <w:rFonts w:ascii="Times New Roman" w:hAnsi="Times New Roman" w:cs="Times New Roman"/>
          <w:sz w:val="20"/>
          <w:szCs w:val="20"/>
        </w:rPr>
        <w:t xml:space="preserve">En application de la responsabilité élargie des producteurs, les producteurs, importateurs ou personnes responsables de la première mise sur le marché de produits commercialisés dans des emballages peuvent transférer leurs obligations en matière de prévention et de gestion des déchets d'emballages ménagers à un éco-organisme titulaire d'un agrément à cette fin. Ce dernier perçoit des contributions de ses adhérents qui lui permettent notamment de financer les collectivités territoriales qui assurent le nettoiement des déchets d'emballages ménagers abandonnés. </w:t>
      </w:r>
    </w:p>
    <w:p w14:paraId="2658EAE2" w14:textId="77777777" w:rsidR="005D18AE" w:rsidRPr="005D18AE" w:rsidRDefault="005D18AE" w:rsidP="005D18AE">
      <w:pPr>
        <w:jc w:val="both"/>
        <w:rPr>
          <w:rFonts w:ascii="Times New Roman" w:hAnsi="Times New Roman" w:cs="Times New Roman"/>
          <w:sz w:val="20"/>
          <w:szCs w:val="20"/>
        </w:rPr>
      </w:pPr>
      <w:r w:rsidRPr="005D18AE">
        <w:rPr>
          <w:rFonts w:ascii="Times New Roman" w:hAnsi="Times New Roman" w:cs="Times New Roman"/>
          <w:sz w:val="20"/>
          <w:szCs w:val="20"/>
        </w:rPr>
        <w:t xml:space="preserve">Par un arrêté du 30 septembre 2022, le Cahier des charges d’agrément de </w:t>
      </w:r>
      <w:proofErr w:type="spellStart"/>
      <w:r w:rsidRPr="005D18AE">
        <w:rPr>
          <w:rFonts w:ascii="Times New Roman" w:hAnsi="Times New Roman" w:cs="Times New Roman"/>
          <w:sz w:val="20"/>
          <w:szCs w:val="20"/>
        </w:rPr>
        <w:t>Citeo</w:t>
      </w:r>
      <w:proofErr w:type="spellEnd"/>
      <w:r w:rsidRPr="005D18AE">
        <w:rPr>
          <w:rFonts w:ascii="Times New Roman" w:hAnsi="Times New Roman" w:cs="Times New Roman"/>
          <w:sz w:val="20"/>
          <w:szCs w:val="20"/>
        </w:rPr>
        <w:t xml:space="preserve"> a été modifié notamment pour encadrer la prise en charge des coûts visant au nettoiement et à la réduction des déchets abandonnés sur l’espace public. </w:t>
      </w:r>
    </w:p>
    <w:p w14:paraId="3C379CCB" w14:textId="77777777" w:rsidR="005D18AE" w:rsidRPr="005D18AE" w:rsidRDefault="005D18AE" w:rsidP="005D18AE">
      <w:pPr>
        <w:jc w:val="both"/>
        <w:rPr>
          <w:rFonts w:ascii="Times New Roman" w:hAnsi="Times New Roman" w:cs="Times New Roman"/>
          <w:b/>
          <w:bCs/>
          <w:sz w:val="20"/>
          <w:szCs w:val="20"/>
          <w:u w:val="single"/>
        </w:rPr>
      </w:pPr>
      <w:r w:rsidRPr="005D18AE">
        <w:rPr>
          <w:rFonts w:ascii="Times New Roman" w:hAnsi="Times New Roman" w:cs="Times New Roman"/>
          <w:sz w:val="20"/>
          <w:szCs w:val="20"/>
        </w:rPr>
        <w:t xml:space="preserve">A cette fin, et en concertation avec les représentants des collectivités territoriales telles que représentées en formation emballages ménagers de la commission des Filières REP, </w:t>
      </w:r>
      <w:proofErr w:type="spellStart"/>
      <w:r w:rsidRPr="005D18AE">
        <w:rPr>
          <w:rFonts w:ascii="Times New Roman" w:hAnsi="Times New Roman" w:cs="Times New Roman"/>
          <w:sz w:val="20"/>
          <w:szCs w:val="20"/>
        </w:rPr>
        <w:t>Citeo</w:t>
      </w:r>
      <w:proofErr w:type="spellEnd"/>
      <w:r w:rsidRPr="005D18AE">
        <w:rPr>
          <w:rFonts w:ascii="Times New Roman" w:hAnsi="Times New Roman" w:cs="Times New Roman"/>
          <w:sz w:val="20"/>
          <w:szCs w:val="20"/>
        </w:rPr>
        <w:t xml:space="preserve"> a élaboré une convention-type : la Convention de soutien pour la lutte contre les déchets abandonnés diffus, proposée à toutes communes et groupements de communes à fiscalité propre ayant en charge le nettoiement des déchets. </w:t>
      </w:r>
    </w:p>
    <w:p w14:paraId="3C86F688" w14:textId="185B6AED" w:rsidR="005D18AE" w:rsidRPr="005D18AE" w:rsidRDefault="005D18AE" w:rsidP="005D18AE">
      <w:pPr>
        <w:rPr>
          <w:rFonts w:ascii="Times New Roman" w:hAnsi="Times New Roman" w:cs="Times New Roman"/>
          <w:sz w:val="20"/>
          <w:szCs w:val="20"/>
        </w:rPr>
      </w:pPr>
      <w:r w:rsidRPr="005D18AE">
        <w:rPr>
          <w:rFonts w:ascii="Times New Roman" w:hAnsi="Times New Roman" w:cs="Times New Roman"/>
          <w:sz w:val="20"/>
          <w:szCs w:val="20"/>
        </w:rPr>
        <w:t xml:space="preserve">Il </w:t>
      </w:r>
      <w:r w:rsidR="001D4DE4">
        <w:rPr>
          <w:rFonts w:ascii="Times New Roman" w:hAnsi="Times New Roman" w:cs="Times New Roman"/>
          <w:sz w:val="20"/>
          <w:szCs w:val="20"/>
        </w:rPr>
        <w:t xml:space="preserve">est </w:t>
      </w:r>
      <w:r w:rsidRPr="005D18AE">
        <w:rPr>
          <w:rFonts w:ascii="Times New Roman" w:hAnsi="Times New Roman" w:cs="Times New Roman"/>
          <w:sz w:val="20"/>
          <w:szCs w:val="20"/>
        </w:rPr>
        <w:t xml:space="preserve">proposé au Conseil Municipal de signer cette convention avec </w:t>
      </w:r>
      <w:proofErr w:type="spellStart"/>
      <w:r w:rsidRPr="005D18AE">
        <w:rPr>
          <w:rFonts w:ascii="Times New Roman" w:hAnsi="Times New Roman" w:cs="Times New Roman"/>
          <w:sz w:val="20"/>
          <w:szCs w:val="20"/>
        </w:rPr>
        <w:t>Citeo</w:t>
      </w:r>
      <w:proofErr w:type="spellEnd"/>
      <w:r w:rsidRPr="005D18AE">
        <w:rPr>
          <w:rFonts w:ascii="Times New Roman" w:hAnsi="Times New Roman" w:cs="Times New Roman"/>
          <w:sz w:val="20"/>
          <w:szCs w:val="20"/>
        </w:rPr>
        <w:t>.</w:t>
      </w:r>
    </w:p>
    <w:p w14:paraId="1B2D9E0A" w14:textId="34125035" w:rsidR="00BC7695" w:rsidRDefault="000F11AA" w:rsidP="00BC7695">
      <w:pPr>
        <w:pStyle w:val="Paragraphedeliste"/>
        <w:spacing w:after="200" w:line="276" w:lineRule="auto"/>
        <w:ind w:left="0"/>
        <w:jc w:val="both"/>
        <w:rPr>
          <w:rFonts w:ascii="Times New Roman" w:hAnsi="Times New Roman" w:cs="Times New Roman"/>
          <w:sz w:val="20"/>
          <w:szCs w:val="20"/>
        </w:rPr>
      </w:pPr>
      <w:bookmarkStart w:id="11" w:name="_Hlk169863460"/>
      <w:r w:rsidRPr="000F11AA">
        <w:rPr>
          <w:rFonts w:ascii="Times New Roman" w:hAnsi="Times New Roman" w:cs="Times New Roman"/>
          <w:sz w:val="20"/>
          <w:szCs w:val="20"/>
        </w:rPr>
        <w:t xml:space="preserve">Le </w:t>
      </w:r>
      <w:r>
        <w:rPr>
          <w:rFonts w:ascii="Times New Roman" w:hAnsi="Times New Roman" w:cs="Times New Roman"/>
          <w:sz w:val="20"/>
          <w:szCs w:val="20"/>
        </w:rPr>
        <w:t xml:space="preserve">Conseil Municipal, </w:t>
      </w:r>
    </w:p>
    <w:p w14:paraId="3B45A1B8" w14:textId="6FF05758" w:rsidR="000F11AA" w:rsidRDefault="000F11AA" w:rsidP="00BC7695">
      <w:pPr>
        <w:pStyle w:val="Paragraphedeliste"/>
        <w:spacing w:after="200" w:line="276" w:lineRule="auto"/>
        <w:ind w:left="0"/>
        <w:jc w:val="both"/>
        <w:rPr>
          <w:rFonts w:ascii="Times New Roman" w:hAnsi="Times New Roman" w:cs="Times New Roman"/>
          <w:sz w:val="20"/>
          <w:szCs w:val="20"/>
        </w:rPr>
      </w:pPr>
      <w:r>
        <w:rPr>
          <w:rFonts w:ascii="Times New Roman" w:hAnsi="Times New Roman" w:cs="Times New Roman"/>
          <w:sz w:val="20"/>
          <w:szCs w:val="20"/>
        </w:rPr>
        <w:t>VU le Code Général des Collectivités Territoriales, notamment l’article L 5221-1 relatif à la coopération intercommunale,</w:t>
      </w:r>
    </w:p>
    <w:p w14:paraId="12DFD1BC" w14:textId="10B100DF" w:rsidR="000F11AA" w:rsidRDefault="000F11AA" w:rsidP="00BC7695">
      <w:pPr>
        <w:pStyle w:val="Paragraphedeliste"/>
        <w:spacing w:after="200" w:line="276"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VU le Code de l’environnement, notamment les articles L.541-10 et R.543-53 à R. 543-56,</w:t>
      </w:r>
    </w:p>
    <w:p w14:paraId="1D613B29" w14:textId="3EC1F52C" w:rsidR="000F11AA" w:rsidRDefault="000F11AA" w:rsidP="00BC7695">
      <w:pPr>
        <w:pStyle w:val="Paragraphedeliste"/>
        <w:spacing w:after="200" w:line="276" w:lineRule="auto"/>
        <w:ind w:left="0"/>
        <w:jc w:val="both"/>
        <w:rPr>
          <w:rFonts w:ascii="Times New Roman" w:hAnsi="Times New Roman" w:cs="Times New Roman"/>
          <w:sz w:val="20"/>
          <w:szCs w:val="20"/>
        </w:rPr>
      </w:pPr>
      <w:r>
        <w:rPr>
          <w:rFonts w:ascii="Times New Roman" w:hAnsi="Times New Roman" w:cs="Times New Roman"/>
          <w:sz w:val="20"/>
          <w:szCs w:val="20"/>
        </w:rPr>
        <w:t>VU l’arrêté du 5 mai 2017 portant agrément d’un éco-organisme ayant pour objet de prendre en charge les déchets d’emballages dont les détenteurs finaux sont les ménages dans les conditions prévues par les articles R. 543-53 à R. 543-65 du Code de l’environnement</w:t>
      </w:r>
      <w:r w:rsidR="00A262D8">
        <w:rPr>
          <w:rFonts w:ascii="Times New Roman" w:hAnsi="Times New Roman" w:cs="Times New Roman"/>
          <w:sz w:val="20"/>
          <w:szCs w:val="20"/>
        </w:rPr>
        <w:t>,</w:t>
      </w:r>
    </w:p>
    <w:p w14:paraId="15135283" w14:textId="0BA347AF" w:rsidR="00A262D8" w:rsidRDefault="00A262D8" w:rsidP="00BC7695">
      <w:pPr>
        <w:pStyle w:val="Paragraphedeliste"/>
        <w:spacing w:after="200" w:line="276" w:lineRule="auto"/>
        <w:ind w:left="0"/>
        <w:jc w:val="both"/>
        <w:rPr>
          <w:rFonts w:ascii="Times New Roman" w:hAnsi="Times New Roman" w:cs="Times New Roman"/>
          <w:sz w:val="20"/>
          <w:szCs w:val="20"/>
        </w:rPr>
      </w:pPr>
      <w:r>
        <w:rPr>
          <w:rFonts w:ascii="Times New Roman" w:hAnsi="Times New Roman" w:cs="Times New Roman"/>
          <w:sz w:val="20"/>
          <w:szCs w:val="20"/>
        </w:rPr>
        <w:t>VU l’arrêté du 30 septembre 2022 portant modification de l’arrêté du 29 novembre 2016 modifié relatif à la procédure d’agrément et portant cahier des charges des éco-organismes de la filière des emballages ménagers,</w:t>
      </w:r>
    </w:p>
    <w:p w14:paraId="66DC1DF2" w14:textId="74A2FAF4" w:rsidR="00A262D8" w:rsidRDefault="00A262D8" w:rsidP="00BC7695">
      <w:pPr>
        <w:pStyle w:val="Paragraphedeliste"/>
        <w:spacing w:after="200" w:line="276" w:lineRule="auto"/>
        <w:ind w:left="0"/>
        <w:jc w:val="both"/>
        <w:rPr>
          <w:rFonts w:ascii="Times New Roman" w:hAnsi="Times New Roman" w:cs="Times New Roman"/>
          <w:sz w:val="20"/>
          <w:szCs w:val="20"/>
        </w:rPr>
      </w:pPr>
      <w:r>
        <w:rPr>
          <w:rFonts w:ascii="Times New Roman" w:hAnsi="Times New Roman" w:cs="Times New Roman"/>
          <w:sz w:val="20"/>
          <w:szCs w:val="20"/>
        </w:rPr>
        <w:t>VU l’arrêté du 21 décembre 2022 modifiant l’arrêté du 5 mai 2017 portant agrément d’un éco-organisme ayant pour objet de prendre en charge les déchets d’emballages dont les détenteurs finaux sont les ménages dans les conditions prévues par les articles R. 543-53 à R. 543-65</w:t>
      </w:r>
      <w:r w:rsidR="005C539D">
        <w:rPr>
          <w:rFonts w:ascii="Times New Roman" w:hAnsi="Times New Roman" w:cs="Times New Roman"/>
          <w:sz w:val="20"/>
          <w:szCs w:val="20"/>
        </w:rPr>
        <w:t xml:space="preserve"> du Code de l’environnement.</w:t>
      </w:r>
    </w:p>
    <w:p w14:paraId="1FD0E6FD" w14:textId="77777777" w:rsidR="005D18AE" w:rsidRDefault="005D18AE" w:rsidP="00BC7695">
      <w:pPr>
        <w:pStyle w:val="Paragraphedeliste"/>
        <w:spacing w:after="200" w:line="276" w:lineRule="auto"/>
        <w:ind w:left="0"/>
        <w:jc w:val="both"/>
        <w:rPr>
          <w:rFonts w:ascii="Times New Roman" w:hAnsi="Times New Roman" w:cs="Times New Roman"/>
          <w:sz w:val="20"/>
          <w:szCs w:val="20"/>
        </w:rPr>
      </w:pPr>
    </w:p>
    <w:p w14:paraId="442AE963" w14:textId="3EE3F03F" w:rsidR="005C539D" w:rsidRDefault="00F71753" w:rsidP="00BC7695">
      <w:pPr>
        <w:pStyle w:val="Paragraphedeliste"/>
        <w:spacing w:after="200" w:line="276" w:lineRule="auto"/>
        <w:ind w:left="0"/>
        <w:jc w:val="both"/>
        <w:rPr>
          <w:rFonts w:ascii="Times New Roman" w:hAnsi="Times New Roman" w:cs="Times New Roman"/>
          <w:b/>
          <w:bCs/>
          <w:sz w:val="20"/>
          <w:szCs w:val="20"/>
        </w:rPr>
      </w:pPr>
      <w:r w:rsidRPr="00F71753">
        <w:rPr>
          <w:rFonts w:ascii="Times New Roman" w:hAnsi="Times New Roman" w:cs="Times New Roman"/>
          <w:b/>
          <w:bCs/>
          <w:sz w:val="20"/>
          <w:szCs w:val="20"/>
        </w:rPr>
        <w:t>DELIBERE</w:t>
      </w:r>
    </w:p>
    <w:p w14:paraId="58D5D72F" w14:textId="77777777" w:rsidR="001D4DE4" w:rsidRDefault="001D4DE4" w:rsidP="00BC7695">
      <w:pPr>
        <w:pStyle w:val="Paragraphedeliste"/>
        <w:spacing w:after="200" w:line="276" w:lineRule="auto"/>
        <w:ind w:left="0"/>
        <w:jc w:val="both"/>
        <w:rPr>
          <w:rFonts w:ascii="Times New Roman" w:hAnsi="Times New Roman" w:cs="Times New Roman"/>
          <w:b/>
          <w:bCs/>
          <w:sz w:val="20"/>
          <w:szCs w:val="20"/>
        </w:rPr>
      </w:pPr>
    </w:p>
    <w:p w14:paraId="7C6D4BD5" w14:textId="7D365E75" w:rsidR="00F71753" w:rsidRDefault="00F71753" w:rsidP="00BC7695">
      <w:pPr>
        <w:pStyle w:val="Paragraphedeliste"/>
        <w:spacing w:after="200" w:line="276" w:lineRule="auto"/>
        <w:ind w:left="0"/>
        <w:jc w:val="both"/>
        <w:rPr>
          <w:rFonts w:ascii="Times New Roman" w:hAnsi="Times New Roman" w:cs="Times New Roman"/>
          <w:sz w:val="20"/>
          <w:szCs w:val="20"/>
        </w:rPr>
      </w:pPr>
      <w:r w:rsidRPr="005D18AE">
        <w:rPr>
          <w:rFonts w:ascii="Times New Roman" w:hAnsi="Times New Roman" w:cs="Times New Roman"/>
          <w:sz w:val="20"/>
          <w:szCs w:val="20"/>
          <w:u w:val="single"/>
        </w:rPr>
        <w:t>Article 1</w:t>
      </w:r>
      <w:r w:rsidRPr="005D18AE">
        <w:rPr>
          <w:rFonts w:ascii="Times New Roman" w:hAnsi="Times New Roman" w:cs="Times New Roman"/>
          <w:sz w:val="20"/>
          <w:szCs w:val="20"/>
          <w:u w:val="single"/>
          <w:vertAlign w:val="superscript"/>
        </w:rPr>
        <w:t>er</w:t>
      </w:r>
      <w:r>
        <w:rPr>
          <w:rFonts w:ascii="Times New Roman" w:hAnsi="Times New Roman" w:cs="Times New Roman"/>
          <w:b/>
          <w:bCs/>
          <w:sz w:val="20"/>
          <w:szCs w:val="20"/>
        </w:rPr>
        <w:t> </w:t>
      </w:r>
      <w:r w:rsidRPr="005D18AE">
        <w:rPr>
          <w:rFonts w:ascii="Times New Roman" w:hAnsi="Times New Roman" w:cs="Times New Roman"/>
          <w:sz w:val="20"/>
          <w:szCs w:val="20"/>
        </w:rPr>
        <w:t xml:space="preserve">: </w:t>
      </w:r>
      <w:r>
        <w:rPr>
          <w:rFonts w:ascii="Times New Roman" w:hAnsi="Times New Roman" w:cs="Times New Roman"/>
          <w:sz w:val="20"/>
          <w:szCs w:val="20"/>
        </w:rPr>
        <w:t xml:space="preserve">la Convention de soutien pour la lutte contre les déchets abandonnés diffus avec </w:t>
      </w:r>
      <w:proofErr w:type="spellStart"/>
      <w:r>
        <w:rPr>
          <w:rFonts w:ascii="Times New Roman" w:hAnsi="Times New Roman" w:cs="Times New Roman"/>
          <w:sz w:val="20"/>
          <w:szCs w:val="20"/>
        </w:rPr>
        <w:t>Citeo</w:t>
      </w:r>
      <w:proofErr w:type="spellEnd"/>
      <w:r>
        <w:rPr>
          <w:rFonts w:ascii="Times New Roman" w:hAnsi="Times New Roman" w:cs="Times New Roman"/>
          <w:sz w:val="20"/>
          <w:szCs w:val="20"/>
        </w:rPr>
        <w:t xml:space="preserve"> est approuvée.</w:t>
      </w:r>
    </w:p>
    <w:p w14:paraId="110F7851" w14:textId="23FC5E8B" w:rsidR="00F71753" w:rsidRDefault="00F71753" w:rsidP="00BC7695">
      <w:pPr>
        <w:pStyle w:val="Paragraphedeliste"/>
        <w:spacing w:after="200" w:line="276" w:lineRule="auto"/>
        <w:ind w:left="0"/>
        <w:jc w:val="both"/>
        <w:rPr>
          <w:rFonts w:ascii="Times New Roman" w:hAnsi="Times New Roman" w:cs="Times New Roman"/>
          <w:sz w:val="20"/>
          <w:szCs w:val="20"/>
        </w:rPr>
      </w:pPr>
      <w:r w:rsidRPr="005D18AE">
        <w:rPr>
          <w:rFonts w:ascii="Times New Roman" w:hAnsi="Times New Roman" w:cs="Times New Roman"/>
          <w:sz w:val="20"/>
          <w:szCs w:val="20"/>
          <w:u w:val="single"/>
        </w:rPr>
        <w:t>Article 2</w:t>
      </w:r>
      <w:r>
        <w:rPr>
          <w:rFonts w:ascii="Times New Roman" w:hAnsi="Times New Roman" w:cs="Times New Roman"/>
          <w:sz w:val="20"/>
          <w:szCs w:val="20"/>
        </w:rPr>
        <w:t xml:space="preserve"> : </w:t>
      </w:r>
      <w:r w:rsidR="00F42843">
        <w:rPr>
          <w:rFonts w:ascii="Times New Roman" w:hAnsi="Times New Roman" w:cs="Times New Roman"/>
          <w:sz w:val="20"/>
          <w:szCs w:val="20"/>
        </w:rPr>
        <w:t xml:space="preserve">Mme le Maire est autorisée à signer, par voie dématérialisée, la Convention de soutien pour la lutte contre les déchets abandonnés diffus avec </w:t>
      </w:r>
      <w:proofErr w:type="spellStart"/>
      <w:r w:rsidR="00F42843">
        <w:rPr>
          <w:rFonts w:ascii="Times New Roman" w:hAnsi="Times New Roman" w:cs="Times New Roman"/>
          <w:sz w:val="20"/>
          <w:szCs w:val="20"/>
        </w:rPr>
        <w:t>Citeo</w:t>
      </w:r>
      <w:proofErr w:type="spellEnd"/>
      <w:r w:rsidR="00F42843">
        <w:rPr>
          <w:rFonts w:ascii="Times New Roman" w:hAnsi="Times New Roman" w:cs="Times New Roman"/>
          <w:sz w:val="20"/>
          <w:szCs w:val="20"/>
        </w:rPr>
        <w:t xml:space="preserve">, pour la période </w:t>
      </w:r>
      <w:r w:rsidR="00F42843" w:rsidRPr="00FA194F">
        <w:rPr>
          <w:rFonts w:ascii="Times New Roman" w:hAnsi="Times New Roman" w:cs="Times New Roman"/>
          <w:sz w:val="20"/>
          <w:szCs w:val="20"/>
        </w:rPr>
        <w:t>du 1</w:t>
      </w:r>
      <w:r w:rsidR="00F42843" w:rsidRPr="00FA194F">
        <w:rPr>
          <w:rFonts w:ascii="Times New Roman" w:hAnsi="Times New Roman" w:cs="Times New Roman"/>
          <w:sz w:val="20"/>
          <w:szCs w:val="20"/>
          <w:vertAlign w:val="superscript"/>
        </w:rPr>
        <w:t>er</w:t>
      </w:r>
      <w:r w:rsidR="00F42843" w:rsidRPr="00FA194F">
        <w:rPr>
          <w:rFonts w:ascii="Times New Roman" w:hAnsi="Times New Roman" w:cs="Times New Roman"/>
          <w:sz w:val="20"/>
          <w:szCs w:val="20"/>
        </w:rPr>
        <w:t xml:space="preserve"> janvier 2024 </w:t>
      </w:r>
      <w:r w:rsidR="00F42843">
        <w:rPr>
          <w:rFonts w:ascii="Times New Roman" w:hAnsi="Times New Roman" w:cs="Times New Roman"/>
          <w:sz w:val="20"/>
          <w:szCs w:val="20"/>
        </w:rPr>
        <w:t>au 31 décembre 2025.</w:t>
      </w:r>
    </w:p>
    <w:p w14:paraId="263DAC63" w14:textId="77777777" w:rsidR="00F42843" w:rsidRPr="00F71753" w:rsidRDefault="00F42843" w:rsidP="00BC7695">
      <w:pPr>
        <w:pStyle w:val="Paragraphedeliste"/>
        <w:spacing w:after="200" w:line="276" w:lineRule="auto"/>
        <w:ind w:left="0"/>
        <w:jc w:val="both"/>
        <w:rPr>
          <w:rFonts w:ascii="Times New Roman" w:hAnsi="Times New Roman" w:cs="Times New Roman"/>
          <w:sz w:val="20"/>
          <w:szCs w:val="20"/>
        </w:rPr>
      </w:pPr>
    </w:p>
    <w:bookmarkEnd w:id="11"/>
    <w:p w14:paraId="13F3AE10" w14:textId="77777777" w:rsidR="008527D0" w:rsidRDefault="008527D0" w:rsidP="008527D0">
      <w:pPr>
        <w:pStyle w:val="Paragraphedeliste"/>
        <w:numPr>
          <w:ilvl w:val="0"/>
          <w:numId w:val="39"/>
        </w:numPr>
        <w:spacing w:after="200" w:line="276" w:lineRule="auto"/>
        <w:ind w:left="0" w:hanging="284"/>
        <w:jc w:val="both"/>
        <w:rPr>
          <w:rFonts w:ascii="Times New Roman" w:hAnsi="Times New Roman" w:cs="Times New Roman"/>
          <w:b/>
          <w:bCs/>
          <w:sz w:val="20"/>
          <w:szCs w:val="20"/>
          <w:u w:val="single"/>
        </w:rPr>
      </w:pPr>
      <w:r w:rsidRPr="008527D0">
        <w:rPr>
          <w:rFonts w:ascii="Times New Roman" w:hAnsi="Times New Roman" w:cs="Times New Roman"/>
          <w:b/>
          <w:bCs/>
          <w:sz w:val="20"/>
          <w:szCs w:val="20"/>
          <w:u w:val="single"/>
        </w:rPr>
        <w:t xml:space="preserve">Contrats de prestation de services avec le Groupe EPSA </w:t>
      </w:r>
    </w:p>
    <w:p w14:paraId="0999E5C1" w14:textId="3D16BC23" w:rsidR="008933B1" w:rsidRPr="008933B1" w:rsidRDefault="008933B1" w:rsidP="008933B1">
      <w:pPr>
        <w:jc w:val="both"/>
        <w:rPr>
          <w:rFonts w:ascii="Times New Roman" w:hAnsi="Times New Roman" w:cs="Times New Roman"/>
          <w:sz w:val="20"/>
          <w:szCs w:val="20"/>
        </w:rPr>
      </w:pPr>
      <w:r w:rsidRPr="008933B1">
        <w:rPr>
          <w:rFonts w:ascii="Times New Roman" w:hAnsi="Times New Roman" w:cs="Times New Roman"/>
          <w:sz w:val="20"/>
          <w:szCs w:val="20"/>
        </w:rPr>
        <w:t>Mme le Maire propose au Conseil Municipal de signer deux contrats de prestation de services avec le Groupe EPSA pour un accompagnement dans la recherche de financements de projets et dans l’amélioration de la performance énergétique, notamment pour l’obtention du dispositif de certificats d’économies d’énergie (CEE). Les recettes de cette valorisation des CEE seront utilisées pour renforcer l’efficacité énergétique d’un projet de réhabilitation ou rénovation d’un bâtiment et/ou le remplacement d’équipements consommateurs d’énergie et/ou projet futur de maitrise de la demande en énergie.</w:t>
      </w:r>
    </w:p>
    <w:p w14:paraId="293528DE" w14:textId="2C3C5139" w:rsidR="008933B1" w:rsidRPr="008933B1" w:rsidRDefault="008933B1" w:rsidP="008933B1">
      <w:pPr>
        <w:jc w:val="both"/>
        <w:rPr>
          <w:rFonts w:ascii="Times New Roman" w:hAnsi="Times New Roman" w:cs="Times New Roman"/>
          <w:sz w:val="20"/>
          <w:szCs w:val="20"/>
        </w:rPr>
      </w:pPr>
      <w:r w:rsidRPr="008933B1">
        <w:rPr>
          <w:rFonts w:ascii="Times New Roman" w:hAnsi="Times New Roman" w:cs="Times New Roman"/>
          <w:sz w:val="20"/>
          <w:szCs w:val="20"/>
        </w:rPr>
        <w:t>Dans le cadre de la recherche de financement de projet, le prestataire identifie les optimisations possibles, effectue des préconisations et les met en œuvre après validation de la collectivité.</w:t>
      </w:r>
    </w:p>
    <w:p w14:paraId="404ECC7C" w14:textId="2104CEA0" w:rsidR="008933B1" w:rsidRPr="008933B1" w:rsidRDefault="008933B1" w:rsidP="008933B1">
      <w:pPr>
        <w:jc w:val="both"/>
        <w:rPr>
          <w:rFonts w:ascii="Times New Roman" w:hAnsi="Times New Roman" w:cs="Times New Roman"/>
          <w:sz w:val="20"/>
          <w:szCs w:val="20"/>
        </w:rPr>
      </w:pPr>
      <w:r w:rsidRPr="008933B1">
        <w:rPr>
          <w:rFonts w:ascii="Times New Roman" w:hAnsi="Times New Roman" w:cs="Times New Roman"/>
          <w:sz w:val="20"/>
          <w:szCs w:val="20"/>
        </w:rPr>
        <w:t>Les contrats seraient conclus selon les conditions précisées sur les projets joints à la présente délibération.</w:t>
      </w:r>
    </w:p>
    <w:p w14:paraId="2A078BC9" w14:textId="77777777" w:rsidR="008933B1" w:rsidRPr="008933B1" w:rsidRDefault="008933B1" w:rsidP="008933B1">
      <w:pPr>
        <w:jc w:val="both"/>
        <w:rPr>
          <w:rFonts w:ascii="Times New Roman" w:hAnsi="Times New Roman" w:cs="Times New Roman"/>
          <w:sz w:val="20"/>
          <w:szCs w:val="20"/>
        </w:rPr>
      </w:pPr>
      <w:r w:rsidRPr="008933B1">
        <w:rPr>
          <w:rFonts w:ascii="Times New Roman" w:hAnsi="Times New Roman" w:cs="Times New Roman"/>
          <w:sz w:val="20"/>
          <w:szCs w:val="20"/>
        </w:rPr>
        <w:t xml:space="preserve">Le Conseil Municipal, après avoir délibéré, autorise Mme le Maire à signer avec le Groupe EPSA, les contrats de prestation de services, selon projet joint à la présente délibération. </w:t>
      </w:r>
    </w:p>
    <w:p w14:paraId="066957B0" w14:textId="77777777" w:rsidR="008527D0" w:rsidRPr="008933B1" w:rsidRDefault="008527D0" w:rsidP="008527D0">
      <w:pPr>
        <w:pStyle w:val="Paragraphedeliste"/>
        <w:numPr>
          <w:ilvl w:val="0"/>
          <w:numId w:val="39"/>
        </w:numPr>
        <w:spacing w:after="0" w:line="240" w:lineRule="auto"/>
        <w:ind w:left="0" w:hanging="284"/>
        <w:jc w:val="both"/>
        <w:rPr>
          <w:rFonts w:ascii="Times New Roman" w:hAnsi="Times New Roman" w:cs="Times New Roman"/>
        </w:rPr>
      </w:pPr>
      <w:r w:rsidRPr="008527D0">
        <w:rPr>
          <w:rFonts w:ascii="Times New Roman" w:hAnsi="Times New Roman" w:cs="Times New Roman"/>
          <w:b/>
          <w:bCs/>
          <w:sz w:val="20"/>
          <w:szCs w:val="20"/>
          <w:u w:val="single"/>
        </w:rPr>
        <w:t>Subventions 2024</w:t>
      </w:r>
    </w:p>
    <w:p w14:paraId="3F8BCED9" w14:textId="77777777" w:rsidR="00C26022" w:rsidRPr="00C26022" w:rsidRDefault="00C26022" w:rsidP="00C26022">
      <w:pPr>
        <w:pStyle w:val="Normalcentr"/>
        <w:ind w:left="0"/>
        <w:rPr>
          <w:sz w:val="20"/>
          <w:szCs w:val="20"/>
        </w:rPr>
      </w:pPr>
      <w:r w:rsidRPr="00C26022">
        <w:rPr>
          <w:sz w:val="20"/>
          <w:szCs w:val="20"/>
        </w:rPr>
        <w:t>Le Conseil Municipal vote les subventions 2024 :</w:t>
      </w:r>
    </w:p>
    <w:p w14:paraId="718B3425" w14:textId="77777777" w:rsidR="00C26022" w:rsidRPr="00C26022" w:rsidRDefault="00C26022" w:rsidP="00C26022">
      <w:pPr>
        <w:pStyle w:val="Normalcentr"/>
        <w:ind w:left="426"/>
        <w:rPr>
          <w:sz w:val="20"/>
          <w:szCs w:val="20"/>
        </w:rPr>
      </w:pPr>
    </w:p>
    <w:p w14:paraId="045C5D11"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2 000 € - FaSiLa Musique - Pers-Jussy</w:t>
      </w:r>
    </w:p>
    <w:p w14:paraId="666AFEC2"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1 100 € - Cantine scolaire - Pers-Jussy</w:t>
      </w:r>
    </w:p>
    <w:p w14:paraId="31BC5169"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850 € - Association des Parents d’Elèves - Pers-Jussy</w:t>
      </w:r>
    </w:p>
    <w:p w14:paraId="208C096E"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850 € - Page 99 - Pers-Jussy</w:t>
      </w:r>
    </w:p>
    <w:p w14:paraId="37528419"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850 € - Union Sportive de Pers-Jussy </w:t>
      </w:r>
    </w:p>
    <w:p w14:paraId="73A28354"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850 € - Ski-club - Pers-Jussy</w:t>
      </w:r>
    </w:p>
    <w:p w14:paraId="3C951BF6"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850 € - Au Petit Bonheur - Pers-Jussy</w:t>
      </w:r>
    </w:p>
    <w:p w14:paraId="3F5E7C51"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500 € - Association Sportive et Culturelle des Ecoles de Pers-Jussy</w:t>
      </w:r>
    </w:p>
    <w:p w14:paraId="26D40200"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500 € - Asso des donneurs de sang de Reignier et environ</w:t>
      </w:r>
    </w:p>
    <w:p w14:paraId="2E5D73EC"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400 € - Croix Rouge (unité locale la Roche-Reignier)</w:t>
      </w:r>
    </w:p>
    <w:p w14:paraId="5234E7DF"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300 € - Nous Aussi - Vétraz-Monthoux</w:t>
      </w:r>
    </w:p>
    <w:p w14:paraId="52B02642"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234 € - Mutame Savoie Mont-Blanc - Seynod</w:t>
      </w:r>
    </w:p>
    <w:p w14:paraId="4AB8A06C"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200 € - AIPE (Comité Parents d’Elèves Collège de Reignier)</w:t>
      </w:r>
    </w:p>
    <w:p w14:paraId="27EF1F09"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200 € - Chorale Arc-en-Ciel - Pers-Jussy</w:t>
      </w:r>
    </w:p>
    <w:p w14:paraId="1B8660E8"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xml:space="preserve">   200 € - Les Amis de Pers-Jussy </w:t>
      </w:r>
    </w:p>
    <w:p w14:paraId="0D406672"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xml:space="preserve">   200 € - La </w:t>
      </w:r>
      <w:proofErr w:type="spellStart"/>
      <w:r w:rsidRPr="00C26022">
        <w:rPr>
          <w:color w:val="auto"/>
          <w:sz w:val="20"/>
          <w:szCs w:val="20"/>
        </w:rPr>
        <w:t>Persjussienne</w:t>
      </w:r>
      <w:proofErr w:type="spellEnd"/>
      <w:r w:rsidRPr="00C26022">
        <w:rPr>
          <w:color w:val="auto"/>
          <w:sz w:val="20"/>
          <w:szCs w:val="20"/>
        </w:rPr>
        <w:t xml:space="preserve"> - Pers-Jussy</w:t>
      </w:r>
    </w:p>
    <w:p w14:paraId="7AA6E5CC"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200 € - Ensemble Scolaire Catholique Rochois - La Roche sur Foron</w:t>
      </w:r>
    </w:p>
    <w:p w14:paraId="6FCAC0C3"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150 € - ADIMC 74 - Foyer Hébergement - Epagny Metz-Tessy</w:t>
      </w:r>
    </w:p>
    <w:p w14:paraId="5051EA35"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150 € - Les Amis des Sentiers - Reignier</w:t>
      </w:r>
    </w:p>
    <w:p w14:paraId="7192C659"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100 € - Foyer </w:t>
      </w:r>
      <w:proofErr w:type="spellStart"/>
      <w:r w:rsidRPr="00C26022">
        <w:rPr>
          <w:color w:val="auto"/>
          <w:sz w:val="20"/>
          <w:szCs w:val="20"/>
        </w:rPr>
        <w:t>Socio Educatif</w:t>
      </w:r>
      <w:proofErr w:type="spellEnd"/>
      <w:r w:rsidRPr="00C26022">
        <w:rPr>
          <w:color w:val="auto"/>
          <w:sz w:val="20"/>
          <w:szCs w:val="20"/>
        </w:rPr>
        <w:t xml:space="preserve"> du Collège de Reignier </w:t>
      </w:r>
    </w:p>
    <w:p w14:paraId="26D02F08"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Pages ouvertes - Annemasse</w:t>
      </w:r>
    </w:p>
    <w:p w14:paraId="1BA9128F"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Les Restaurants du Cœur - Pringy</w:t>
      </w:r>
    </w:p>
    <w:p w14:paraId="4039CAD2"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lastRenderedPageBreak/>
        <w:t>   100 € - AFM Téléthon - Evry</w:t>
      </w:r>
    </w:p>
    <w:p w14:paraId="0426B016"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100 € - France Alzheimer Haute-Savoie - Annecy </w:t>
      </w:r>
    </w:p>
    <w:p w14:paraId="71F901AF" w14:textId="3B712312" w:rsidR="00C26022" w:rsidRPr="00C26022" w:rsidRDefault="00C26022" w:rsidP="00431DC4">
      <w:pPr>
        <w:pStyle w:val="Default"/>
        <w:numPr>
          <w:ilvl w:val="0"/>
          <w:numId w:val="48"/>
        </w:numPr>
        <w:adjustRightInd/>
        <w:spacing w:after="20"/>
        <w:ind w:left="709" w:hanging="283"/>
        <w:jc w:val="both"/>
        <w:rPr>
          <w:color w:val="auto"/>
          <w:sz w:val="20"/>
          <w:szCs w:val="20"/>
        </w:rPr>
      </w:pPr>
      <w:r w:rsidRPr="00C26022">
        <w:rPr>
          <w:color w:val="auto"/>
          <w:sz w:val="20"/>
          <w:szCs w:val="20"/>
        </w:rPr>
        <w:t>   100 € - Arc-en-ciel (les couleurs du rêve dans un ciel d’enfant) - Seyssel</w:t>
      </w:r>
    </w:p>
    <w:p w14:paraId="78C29D4B"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AFTC Haute-Savoie - Annecy</w:t>
      </w:r>
    </w:p>
    <w:p w14:paraId="5D1936DD"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Souvenir Français - Reignier</w:t>
      </w:r>
    </w:p>
    <w:p w14:paraId="2B5A966D"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Union des Combattants d’A.F.N. - Reignier</w:t>
      </w:r>
    </w:p>
    <w:p w14:paraId="4D499AC7"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100 € - AM Jeunes Sapeurs-Pompiers du pays Rochois </w:t>
      </w:r>
    </w:p>
    <w:p w14:paraId="1BC3B390"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100 € - </w:t>
      </w:r>
      <w:proofErr w:type="spellStart"/>
      <w:r w:rsidRPr="00C26022">
        <w:rPr>
          <w:color w:val="auto"/>
          <w:sz w:val="20"/>
          <w:szCs w:val="20"/>
        </w:rPr>
        <w:t>HandiFestif</w:t>
      </w:r>
      <w:proofErr w:type="spellEnd"/>
      <w:r w:rsidRPr="00C26022">
        <w:rPr>
          <w:color w:val="auto"/>
          <w:sz w:val="20"/>
          <w:szCs w:val="20"/>
        </w:rPr>
        <w:t xml:space="preserve"> - Reignier</w:t>
      </w:r>
    </w:p>
    <w:p w14:paraId="3DCC6B09" w14:textId="77777777" w:rsidR="00C26022" w:rsidRP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100 € - Handisport Haute-Savoie - Bonneville</w:t>
      </w:r>
    </w:p>
    <w:p w14:paraId="66331C4C"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La Prévention Routière - Annecy</w:t>
      </w:r>
    </w:p>
    <w:p w14:paraId="51D17C41"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xml:space="preserve">   100 € - </w:t>
      </w:r>
      <w:proofErr w:type="spellStart"/>
      <w:r w:rsidRPr="00C26022">
        <w:rPr>
          <w:color w:val="auto"/>
          <w:sz w:val="20"/>
          <w:szCs w:val="20"/>
        </w:rPr>
        <w:t>SEPas</w:t>
      </w:r>
      <w:proofErr w:type="spellEnd"/>
      <w:r w:rsidRPr="00C26022">
        <w:rPr>
          <w:color w:val="auto"/>
          <w:sz w:val="20"/>
          <w:szCs w:val="20"/>
        </w:rPr>
        <w:t xml:space="preserve"> impossible - Saint-Jorioz</w:t>
      </w:r>
    </w:p>
    <w:p w14:paraId="6C98B1FC" w14:textId="77777777" w:rsidR="00C26022" w:rsidRPr="00C26022" w:rsidRDefault="00C26022" w:rsidP="00C26022">
      <w:pPr>
        <w:pStyle w:val="Default"/>
        <w:numPr>
          <w:ilvl w:val="0"/>
          <w:numId w:val="48"/>
        </w:numPr>
        <w:adjustRightInd/>
        <w:spacing w:after="20"/>
        <w:ind w:left="709" w:hanging="283"/>
        <w:jc w:val="both"/>
        <w:rPr>
          <w:color w:val="auto"/>
          <w:sz w:val="20"/>
          <w:szCs w:val="20"/>
        </w:rPr>
      </w:pPr>
      <w:r w:rsidRPr="00C26022">
        <w:rPr>
          <w:color w:val="auto"/>
          <w:sz w:val="20"/>
          <w:szCs w:val="20"/>
        </w:rPr>
        <w:t>   100 € - La Liane France Afrique Rhône-Alpes - Pers-Jussy</w:t>
      </w:r>
    </w:p>
    <w:p w14:paraId="38F111B9" w14:textId="77777777" w:rsidR="00C26022" w:rsidRDefault="00C26022" w:rsidP="00C26022">
      <w:pPr>
        <w:pStyle w:val="Default"/>
        <w:numPr>
          <w:ilvl w:val="0"/>
          <w:numId w:val="48"/>
        </w:numPr>
        <w:adjustRightInd/>
        <w:spacing w:after="20"/>
        <w:ind w:left="709" w:hanging="283"/>
        <w:rPr>
          <w:color w:val="auto"/>
          <w:sz w:val="20"/>
          <w:szCs w:val="20"/>
        </w:rPr>
      </w:pPr>
      <w:r w:rsidRPr="00C26022">
        <w:rPr>
          <w:color w:val="auto"/>
          <w:sz w:val="20"/>
          <w:szCs w:val="20"/>
        </w:rPr>
        <w:t>   100 € - Espace Femmes - La Roche sur Foron</w:t>
      </w:r>
    </w:p>
    <w:p w14:paraId="169C9962"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xml:space="preserve">100 € - ADPC 74 (Protection Civile) - </w:t>
      </w:r>
      <w:proofErr w:type="spellStart"/>
      <w:r w:rsidRPr="00AA6C8C">
        <w:rPr>
          <w:color w:val="auto"/>
          <w:sz w:val="20"/>
          <w:szCs w:val="20"/>
        </w:rPr>
        <w:t>Crempigny</w:t>
      </w:r>
      <w:proofErr w:type="spellEnd"/>
      <w:r w:rsidRPr="00AA6C8C">
        <w:rPr>
          <w:color w:val="auto"/>
          <w:sz w:val="20"/>
          <w:szCs w:val="20"/>
        </w:rPr>
        <w:t xml:space="preserve"> </w:t>
      </w:r>
      <w:proofErr w:type="spellStart"/>
      <w:r w:rsidRPr="00AA6C8C">
        <w:rPr>
          <w:color w:val="auto"/>
          <w:sz w:val="20"/>
          <w:szCs w:val="20"/>
        </w:rPr>
        <w:t>Bonneguette</w:t>
      </w:r>
      <w:proofErr w:type="spellEnd"/>
    </w:p>
    <w:p w14:paraId="10B4FDA0" w14:textId="77777777" w:rsidR="00C26022" w:rsidRPr="00AA6C8C" w:rsidRDefault="00C26022" w:rsidP="00C26022">
      <w:pPr>
        <w:pStyle w:val="Default"/>
        <w:numPr>
          <w:ilvl w:val="0"/>
          <w:numId w:val="48"/>
        </w:numPr>
        <w:adjustRightInd/>
        <w:spacing w:after="20"/>
        <w:ind w:left="709" w:hanging="283"/>
        <w:jc w:val="both"/>
        <w:rPr>
          <w:color w:val="auto"/>
          <w:sz w:val="20"/>
          <w:szCs w:val="20"/>
        </w:rPr>
      </w:pPr>
      <w:r w:rsidRPr="00AA6C8C">
        <w:rPr>
          <w:color w:val="auto"/>
          <w:sz w:val="20"/>
          <w:szCs w:val="20"/>
        </w:rPr>
        <w:t>   100 € - Adultes et Parents d’enfants DYS des 2 Savoie - Seynod</w:t>
      </w:r>
    </w:p>
    <w:p w14:paraId="0A729F5F"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APF France Handicap Haute-Savoie - Annecy</w:t>
      </w:r>
    </w:p>
    <w:p w14:paraId="6A58B47C"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La ligue contre le cancer Haute-Savoie - Annecy</w:t>
      </w:r>
    </w:p>
    <w:p w14:paraId="6810E2FE"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Locomotive - Grenoble</w:t>
      </w:r>
    </w:p>
    <w:p w14:paraId="6AE12454"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Secours en Montagne du Pays Rochois - Mont-Saxonnex</w:t>
      </w:r>
    </w:p>
    <w:p w14:paraId="5A3BA698" w14:textId="77777777" w:rsidR="00C26022" w:rsidRPr="00AA6C8C" w:rsidRDefault="00C26022" w:rsidP="00C26022">
      <w:pPr>
        <w:pStyle w:val="Default"/>
        <w:numPr>
          <w:ilvl w:val="0"/>
          <w:numId w:val="48"/>
        </w:numPr>
        <w:adjustRightInd/>
        <w:spacing w:after="20"/>
        <w:ind w:left="851" w:hanging="425"/>
        <w:rPr>
          <w:color w:val="auto"/>
          <w:sz w:val="20"/>
          <w:szCs w:val="20"/>
        </w:rPr>
      </w:pPr>
      <w:r w:rsidRPr="00AA6C8C">
        <w:rPr>
          <w:color w:val="auto"/>
          <w:sz w:val="20"/>
          <w:szCs w:val="20"/>
        </w:rPr>
        <w:t>100 € - A.I.M.E. (Actions Internationales pour les Missions d’Education) - Pers-Jussy</w:t>
      </w:r>
    </w:p>
    <w:p w14:paraId="3D730DA1" w14:textId="2E6D8B82" w:rsidR="00C26022" w:rsidRPr="00AA6C8C" w:rsidRDefault="00C26022" w:rsidP="00C26022">
      <w:pPr>
        <w:pStyle w:val="Default"/>
        <w:numPr>
          <w:ilvl w:val="0"/>
          <w:numId w:val="48"/>
        </w:numPr>
        <w:adjustRightInd/>
        <w:spacing w:after="20"/>
        <w:ind w:left="851" w:hanging="425"/>
        <w:rPr>
          <w:color w:val="auto"/>
          <w:sz w:val="20"/>
          <w:szCs w:val="20"/>
        </w:rPr>
      </w:pPr>
      <w:r w:rsidRPr="00AA6C8C">
        <w:rPr>
          <w:color w:val="auto"/>
          <w:sz w:val="20"/>
          <w:szCs w:val="20"/>
        </w:rPr>
        <w:t xml:space="preserve">100 € - Association Nationale des Anciens Combattants et Amis de la Résistance </w:t>
      </w:r>
      <w:r>
        <w:rPr>
          <w:color w:val="auto"/>
          <w:sz w:val="20"/>
          <w:szCs w:val="20"/>
        </w:rPr>
        <w:t>-</w:t>
      </w:r>
      <w:r w:rsidRPr="00AA6C8C">
        <w:rPr>
          <w:color w:val="auto"/>
          <w:sz w:val="20"/>
          <w:szCs w:val="20"/>
        </w:rPr>
        <w:t xml:space="preserve"> Comité de Bonneville, la Roche, Reignier</w:t>
      </w:r>
    </w:p>
    <w:p w14:paraId="01DEAF5C"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ALMA 74 - Cran-Gevrier</w:t>
      </w:r>
    </w:p>
    <w:p w14:paraId="56FA160A"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100 € - Ecole Catholique d’apprentissage par l’automobile - Viuz-en-Sallaz</w:t>
      </w:r>
    </w:p>
    <w:p w14:paraId="532C71A0" w14:textId="77777777" w:rsidR="00C26022" w:rsidRPr="00AA6C8C" w:rsidRDefault="00C26022" w:rsidP="00C26022">
      <w:pPr>
        <w:pStyle w:val="Default"/>
        <w:numPr>
          <w:ilvl w:val="0"/>
          <w:numId w:val="48"/>
        </w:numPr>
        <w:adjustRightInd/>
        <w:spacing w:after="20"/>
        <w:ind w:left="709" w:hanging="283"/>
        <w:rPr>
          <w:color w:val="auto"/>
          <w:sz w:val="20"/>
          <w:szCs w:val="20"/>
        </w:rPr>
      </w:pPr>
      <w:r w:rsidRPr="00AA6C8C">
        <w:rPr>
          <w:color w:val="auto"/>
          <w:sz w:val="20"/>
          <w:szCs w:val="20"/>
        </w:rPr>
        <w:t>     50 € - MFR CFA de Chaumont - Eyzin-Pinet</w:t>
      </w:r>
    </w:p>
    <w:p w14:paraId="6B0FD87F" w14:textId="77777777" w:rsidR="00C26022" w:rsidRPr="00AA6C8C" w:rsidRDefault="00C26022" w:rsidP="00C26022">
      <w:pPr>
        <w:pStyle w:val="Default"/>
        <w:numPr>
          <w:ilvl w:val="0"/>
          <w:numId w:val="48"/>
        </w:numPr>
        <w:adjustRightInd/>
        <w:spacing w:after="20"/>
        <w:ind w:left="709" w:hanging="283"/>
        <w:jc w:val="both"/>
        <w:rPr>
          <w:snapToGrid w:val="0"/>
        </w:rPr>
      </w:pPr>
      <w:r w:rsidRPr="00AA6C8C">
        <w:rPr>
          <w:color w:val="auto"/>
          <w:sz w:val="20"/>
          <w:szCs w:val="20"/>
        </w:rPr>
        <w:t>     50 € - ADIMC - Epagny Metz-Tessy</w:t>
      </w:r>
    </w:p>
    <w:p w14:paraId="180B4E10" w14:textId="7D1FF8E4" w:rsidR="008933B1" w:rsidRPr="008527D0" w:rsidRDefault="008933B1" w:rsidP="008933B1">
      <w:pPr>
        <w:pStyle w:val="Paragraphedeliste"/>
        <w:spacing w:after="0" w:line="240" w:lineRule="auto"/>
        <w:ind w:left="0"/>
        <w:jc w:val="both"/>
        <w:rPr>
          <w:rFonts w:ascii="Times New Roman" w:hAnsi="Times New Roman" w:cs="Times New Roman"/>
        </w:rPr>
      </w:pPr>
    </w:p>
    <w:p w14:paraId="406DB68E" w14:textId="7AE779B1" w:rsidR="00E2114B" w:rsidRDefault="00E2114B" w:rsidP="008527D0">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Compte-rendu des commissions</w:t>
      </w:r>
    </w:p>
    <w:p w14:paraId="4C014079" w14:textId="77777777" w:rsidR="00E2114B" w:rsidRPr="00574919" w:rsidRDefault="00E2114B" w:rsidP="00E2114B">
      <w:pPr>
        <w:spacing w:after="0" w:line="240" w:lineRule="auto"/>
        <w:jc w:val="both"/>
        <w:rPr>
          <w:rFonts w:ascii="Times New Roman" w:hAnsi="Times New Roman" w:cs="Times New Roman"/>
          <w:b/>
          <w:bCs/>
          <w:sz w:val="20"/>
          <w:szCs w:val="20"/>
          <w:u w:val="single"/>
        </w:rPr>
      </w:pPr>
    </w:p>
    <w:p w14:paraId="67134875" w14:textId="27325411" w:rsidR="00E2114B" w:rsidRDefault="00776F52" w:rsidP="00E2114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Mme </w:t>
      </w:r>
      <w:r w:rsidR="00E2114B">
        <w:rPr>
          <w:rFonts w:ascii="Times New Roman" w:hAnsi="Times New Roman" w:cs="Times New Roman"/>
          <w:b/>
          <w:bCs/>
          <w:sz w:val="20"/>
          <w:szCs w:val="20"/>
        </w:rPr>
        <w:t>Marie-Claire LAFFIN pour la c</w:t>
      </w:r>
      <w:r w:rsidR="00E2114B" w:rsidRPr="00574919">
        <w:rPr>
          <w:rFonts w:ascii="Times New Roman" w:hAnsi="Times New Roman" w:cs="Times New Roman"/>
          <w:b/>
          <w:bCs/>
          <w:sz w:val="20"/>
          <w:szCs w:val="20"/>
        </w:rPr>
        <w:t>ommission scolaire</w:t>
      </w:r>
      <w:r w:rsidR="00E2114B" w:rsidRPr="00574919">
        <w:rPr>
          <w:rFonts w:ascii="Times New Roman" w:hAnsi="Times New Roman" w:cs="Times New Roman"/>
          <w:sz w:val="20"/>
          <w:szCs w:val="20"/>
        </w:rPr>
        <w:t xml:space="preserve"> : </w:t>
      </w:r>
    </w:p>
    <w:p w14:paraId="3073F984" w14:textId="77777777" w:rsidR="00C26022" w:rsidRDefault="00C26022" w:rsidP="00E2114B">
      <w:pPr>
        <w:spacing w:after="0" w:line="240" w:lineRule="auto"/>
        <w:jc w:val="both"/>
        <w:rPr>
          <w:rFonts w:ascii="Times New Roman" w:hAnsi="Times New Roman" w:cs="Times New Roman"/>
          <w:sz w:val="20"/>
          <w:szCs w:val="20"/>
        </w:rPr>
      </w:pPr>
      <w:r w:rsidRPr="00C26022">
        <w:rPr>
          <w:rFonts w:ascii="Times New Roman" w:hAnsi="Times New Roman" w:cs="Times New Roman"/>
          <w:sz w:val="20"/>
          <w:szCs w:val="20"/>
          <w:u w:val="single"/>
        </w:rPr>
        <w:t xml:space="preserve">Ecole des </w:t>
      </w:r>
      <w:r w:rsidR="00CB4107" w:rsidRPr="00C26022">
        <w:rPr>
          <w:rFonts w:ascii="Times New Roman" w:hAnsi="Times New Roman" w:cs="Times New Roman"/>
          <w:sz w:val="20"/>
          <w:szCs w:val="20"/>
          <w:u w:val="single"/>
        </w:rPr>
        <w:t>Roguet</w:t>
      </w:r>
      <w:r>
        <w:rPr>
          <w:rFonts w:ascii="Times New Roman" w:hAnsi="Times New Roman" w:cs="Times New Roman"/>
          <w:sz w:val="20"/>
          <w:szCs w:val="20"/>
        </w:rPr>
        <w:t xml:space="preserve"> : </w:t>
      </w:r>
    </w:p>
    <w:p w14:paraId="69CF9CEC" w14:textId="63A4D2F8" w:rsidR="00E2114B" w:rsidRPr="00C26022" w:rsidRDefault="00C26022" w:rsidP="00C26022">
      <w:pPr>
        <w:pStyle w:val="Paragraphedeliste"/>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CB4107" w:rsidRPr="00C26022">
        <w:rPr>
          <w:rFonts w:ascii="Times New Roman" w:hAnsi="Times New Roman" w:cs="Times New Roman"/>
          <w:sz w:val="20"/>
          <w:szCs w:val="20"/>
        </w:rPr>
        <w:t xml:space="preserve">onseil </w:t>
      </w:r>
      <w:r>
        <w:rPr>
          <w:rFonts w:ascii="Times New Roman" w:hAnsi="Times New Roman" w:cs="Times New Roman"/>
          <w:sz w:val="20"/>
          <w:szCs w:val="20"/>
        </w:rPr>
        <w:t xml:space="preserve">d’école le </w:t>
      </w:r>
      <w:r w:rsidR="00CB4107" w:rsidRPr="00C26022">
        <w:rPr>
          <w:rFonts w:ascii="Times New Roman" w:hAnsi="Times New Roman" w:cs="Times New Roman"/>
          <w:sz w:val="20"/>
          <w:szCs w:val="20"/>
        </w:rPr>
        <w:t>27 juin</w:t>
      </w:r>
    </w:p>
    <w:p w14:paraId="4DDD74D2" w14:textId="06618045" w:rsidR="00CB4107" w:rsidRDefault="00CB4107" w:rsidP="00C26022">
      <w:pPr>
        <w:pStyle w:val="Paragraphedeliste"/>
        <w:numPr>
          <w:ilvl w:val="0"/>
          <w:numId w:val="48"/>
        </w:numPr>
        <w:spacing w:after="0" w:line="240" w:lineRule="auto"/>
        <w:jc w:val="both"/>
        <w:rPr>
          <w:rFonts w:ascii="Times New Roman" w:hAnsi="Times New Roman" w:cs="Times New Roman"/>
          <w:sz w:val="20"/>
          <w:szCs w:val="20"/>
        </w:rPr>
      </w:pPr>
      <w:r w:rsidRPr="00C26022">
        <w:rPr>
          <w:rFonts w:ascii="Times New Roman" w:hAnsi="Times New Roman" w:cs="Times New Roman"/>
          <w:sz w:val="20"/>
          <w:szCs w:val="20"/>
        </w:rPr>
        <w:t>F</w:t>
      </w:r>
      <w:r w:rsidR="00C26022">
        <w:rPr>
          <w:rFonts w:ascii="Times New Roman" w:hAnsi="Times New Roman" w:cs="Times New Roman"/>
          <w:sz w:val="20"/>
          <w:szCs w:val="20"/>
        </w:rPr>
        <w:t>ê</w:t>
      </w:r>
      <w:r w:rsidRPr="00C26022">
        <w:rPr>
          <w:rFonts w:ascii="Times New Roman" w:hAnsi="Times New Roman" w:cs="Times New Roman"/>
          <w:sz w:val="20"/>
          <w:szCs w:val="20"/>
        </w:rPr>
        <w:t xml:space="preserve">te </w:t>
      </w:r>
      <w:r w:rsidR="00C26022">
        <w:rPr>
          <w:rFonts w:ascii="Times New Roman" w:hAnsi="Times New Roman" w:cs="Times New Roman"/>
          <w:sz w:val="20"/>
          <w:szCs w:val="20"/>
        </w:rPr>
        <w:t>de l’</w:t>
      </w:r>
      <w:r w:rsidRPr="00C26022">
        <w:rPr>
          <w:rFonts w:ascii="Times New Roman" w:hAnsi="Times New Roman" w:cs="Times New Roman"/>
          <w:sz w:val="20"/>
          <w:szCs w:val="20"/>
        </w:rPr>
        <w:t xml:space="preserve">école </w:t>
      </w:r>
      <w:r w:rsidR="00C26022">
        <w:rPr>
          <w:rFonts w:ascii="Times New Roman" w:hAnsi="Times New Roman" w:cs="Times New Roman"/>
          <w:sz w:val="20"/>
          <w:szCs w:val="20"/>
        </w:rPr>
        <w:t xml:space="preserve">le </w:t>
      </w:r>
      <w:r w:rsidRPr="00C26022">
        <w:rPr>
          <w:rFonts w:ascii="Times New Roman" w:hAnsi="Times New Roman" w:cs="Times New Roman"/>
          <w:sz w:val="20"/>
          <w:szCs w:val="20"/>
        </w:rPr>
        <w:t>6</w:t>
      </w:r>
      <w:r w:rsidR="00C26022">
        <w:rPr>
          <w:rFonts w:ascii="Times New Roman" w:hAnsi="Times New Roman" w:cs="Times New Roman"/>
          <w:sz w:val="20"/>
          <w:szCs w:val="20"/>
        </w:rPr>
        <w:t xml:space="preserve"> juillet</w:t>
      </w:r>
      <w:r w:rsidRPr="00C26022">
        <w:rPr>
          <w:rFonts w:ascii="Times New Roman" w:hAnsi="Times New Roman" w:cs="Times New Roman"/>
          <w:sz w:val="20"/>
          <w:szCs w:val="20"/>
        </w:rPr>
        <w:t xml:space="preserve"> + remise du </w:t>
      </w:r>
      <w:r w:rsidR="00C26022">
        <w:rPr>
          <w:rFonts w:ascii="Times New Roman" w:hAnsi="Times New Roman" w:cs="Times New Roman"/>
          <w:sz w:val="20"/>
          <w:szCs w:val="20"/>
        </w:rPr>
        <w:t>cadeau</w:t>
      </w:r>
      <w:r w:rsidRPr="00C26022">
        <w:rPr>
          <w:rFonts w:ascii="Times New Roman" w:hAnsi="Times New Roman" w:cs="Times New Roman"/>
          <w:sz w:val="20"/>
          <w:szCs w:val="20"/>
        </w:rPr>
        <w:t xml:space="preserve"> aux CM2</w:t>
      </w:r>
    </w:p>
    <w:p w14:paraId="2DBC98DE" w14:textId="77777777" w:rsidR="00C26022" w:rsidRPr="00C26022" w:rsidRDefault="00C26022" w:rsidP="00C26022">
      <w:pPr>
        <w:pStyle w:val="Paragraphedeliste"/>
        <w:spacing w:after="0" w:line="240" w:lineRule="auto"/>
        <w:ind w:left="644"/>
        <w:jc w:val="both"/>
        <w:rPr>
          <w:rFonts w:ascii="Times New Roman" w:hAnsi="Times New Roman" w:cs="Times New Roman"/>
          <w:sz w:val="20"/>
          <w:szCs w:val="20"/>
        </w:rPr>
      </w:pPr>
    </w:p>
    <w:p w14:paraId="550138A2" w14:textId="77777777" w:rsidR="00C26022" w:rsidRDefault="00C26022" w:rsidP="00E2114B">
      <w:pPr>
        <w:spacing w:after="0" w:line="240" w:lineRule="auto"/>
        <w:jc w:val="both"/>
        <w:rPr>
          <w:rFonts w:ascii="Times New Roman" w:hAnsi="Times New Roman" w:cs="Times New Roman"/>
          <w:sz w:val="20"/>
          <w:szCs w:val="20"/>
        </w:rPr>
      </w:pPr>
      <w:r w:rsidRPr="00C26022">
        <w:rPr>
          <w:rFonts w:ascii="Times New Roman" w:hAnsi="Times New Roman" w:cs="Times New Roman"/>
          <w:sz w:val="20"/>
          <w:szCs w:val="20"/>
          <w:u w:val="single"/>
        </w:rPr>
        <w:t>Ecole du Chef-Lieu</w:t>
      </w:r>
      <w:r>
        <w:rPr>
          <w:rFonts w:ascii="Times New Roman" w:hAnsi="Times New Roman" w:cs="Times New Roman"/>
          <w:sz w:val="20"/>
          <w:szCs w:val="20"/>
        </w:rPr>
        <w:t xml:space="preserve"> </w:t>
      </w:r>
      <w:r w:rsidR="00CB4107">
        <w:rPr>
          <w:rFonts w:ascii="Times New Roman" w:hAnsi="Times New Roman" w:cs="Times New Roman"/>
          <w:sz w:val="20"/>
          <w:szCs w:val="20"/>
        </w:rPr>
        <w:t xml:space="preserve">: </w:t>
      </w:r>
    </w:p>
    <w:p w14:paraId="2655A4DB" w14:textId="602E3ADD" w:rsidR="00CB4107" w:rsidRPr="00C26022" w:rsidRDefault="00C26022" w:rsidP="00C26022">
      <w:pPr>
        <w:pStyle w:val="Paragraphedeliste"/>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r w:rsidR="00CB4107" w:rsidRPr="00C26022">
        <w:rPr>
          <w:rFonts w:ascii="Times New Roman" w:hAnsi="Times New Roman" w:cs="Times New Roman"/>
          <w:sz w:val="20"/>
          <w:szCs w:val="20"/>
        </w:rPr>
        <w:t xml:space="preserve">ête de l’école </w:t>
      </w:r>
      <w:r>
        <w:rPr>
          <w:rFonts w:ascii="Times New Roman" w:hAnsi="Times New Roman" w:cs="Times New Roman"/>
          <w:sz w:val="20"/>
          <w:szCs w:val="20"/>
        </w:rPr>
        <w:t xml:space="preserve">le </w:t>
      </w:r>
      <w:r w:rsidR="00CB4107" w:rsidRPr="00C26022">
        <w:rPr>
          <w:rFonts w:ascii="Times New Roman" w:hAnsi="Times New Roman" w:cs="Times New Roman"/>
          <w:sz w:val="20"/>
          <w:szCs w:val="20"/>
        </w:rPr>
        <w:t xml:space="preserve">28 juin + remise </w:t>
      </w:r>
      <w:r>
        <w:rPr>
          <w:rFonts w:ascii="Times New Roman" w:hAnsi="Times New Roman" w:cs="Times New Roman"/>
          <w:sz w:val="20"/>
          <w:szCs w:val="20"/>
        </w:rPr>
        <w:t>du cadeau aux</w:t>
      </w:r>
      <w:r w:rsidR="00CB4107" w:rsidRPr="00C26022">
        <w:rPr>
          <w:rFonts w:ascii="Times New Roman" w:hAnsi="Times New Roman" w:cs="Times New Roman"/>
          <w:sz w:val="20"/>
          <w:szCs w:val="20"/>
        </w:rPr>
        <w:t xml:space="preserve"> </w:t>
      </w:r>
      <w:r>
        <w:rPr>
          <w:rFonts w:ascii="Times New Roman" w:hAnsi="Times New Roman" w:cs="Times New Roman"/>
          <w:sz w:val="20"/>
          <w:szCs w:val="20"/>
        </w:rPr>
        <w:t>CM</w:t>
      </w:r>
      <w:r w:rsidR="00CB4107" w:rsidRPr="00C26022">
        <w:rPr>
          <w:rFonts w:ascii="Times New Roman" w:hAnsi="Times New Roman" w:cs="Times New Roman"/>
          <w:sz w:val="20"/>
          <w:szCs w:val="20"/>
        </w:rPr>
        <w:t>2</w:t>
      </w:r>
    </w:p>
    <w:p w14:paraId="248ABFDE" w14:textId="4E800F4D" w:rsidR="00CB4107" w:rsidRPr="00C26022" w:rsidRDefault="00CB4107" w:rsidP="00C26022">
      <w:pPr>
        <w:pStyle w:val="Paragraphedeliste"/>
        <w:numPr>
          <w:ilvl w:val="0"/>
          <w:numId w:val="48"/>
        </w:numPr>
        <w:spacing w:after="0" w:line="240" w:lineRule="auto"/>
        <w:jc w:val="both"/>
        <w:rPr>
          <w:rFonts w:ascii="Times New Roman" w:hAnsi="Times New Roman" w:cs="Times New Roman"/>
          <w:sz w:val="20"/>
          <w:szCs w:val="20"/>
        </w:rPr>
      </w:pPr>
      <w:r w:rsidRPr="00C26022">
        <w:rPr>
          <w:rFonts w:ascii="Times New Roman" w:hAnsi="Times New Roman" w:cs="Times New Roman"/>
          <w:sz w:val="20"/>
          <w:szCs w:val="20"/>
        </w:rPr>
        <w:t xml:space="preserve">Ce samedi </w:t>
      </w:r>
      <w:r w:rsidR="00C26022">
        <w:rPr>
          <w:rFonts w:ascii="Times New Roman" w:hAnsi="Times New Roman" w:cs="Times New Roman"/>
          <w:sz w:val="20"/>
          <w:szCs w:val="20"/>
        </w:rPr>
        <w:t xml:space="preserve">22 juin </w:t>
      </w:r>
      <w:r w:rsidRPr="00C26022">
        <w:rPr>
          <w:rFonts w:ascii="Times New Roman" w:hAnsi="Times New Roman" w:cs="Times New Roman"/>
          <w:sz w:val="20"/>
          <w:szCs w:val="20"/>
        </w:rPr>
        <w:t>accueil des nouveaux en maternelle</w:t>
      </w:r>
    </w:p>
    <w:p w14:paraId="60E1E81B" w14:textId="77777777" w:rsidR="00C26022" w:rsidRDefault="00CB4107" w:rsidP="00C26022">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317 élèves</w:t>
      </w:r>
      <w:r w:rsidR="00C26022">
        <w:rPr>
          <w:rFonts w:ascii="Times New Roman" w:hAnsi="Times New Roman" w:cs="Times New Roman"/>
          <w:sz w:val="20"/>
          <w:szCs w:val="20"/>
        </w:rPr>
        <w:t xml:space="preserve"> inscrits</w:t>
      </w:r>
      <w:r>
        <w:rPr>
          <w:rFonts w:ascii="Times New Roman" w:hAnsi="Times New Roman" w:cs="Times New Roman"/>
          <w:sz w:val="20"/>
          <w:szCs w:val="20"/>
        </w:rPr>
        <w:t xml:space="preserve"> actuellement </w:t>
      </w:r>
      <w:r w:rsidR="00C26022">
        <w:rPr>
          <w:rFonts w:ascii="Times New Roman" w:hAnsi="Times New Roman" w:cs="Times New Roman"/>
          <w:sz w:val="20"/>
          <w:szCs w:val="20"/>
        </w:rPr>
        <w:t xml:space="preserve">pour la rentrée </w:t>
      </w:r>
    </w:p>
    <w:p w14:paraId="650B8F3C" w14:textId="77777777" w:rsidR="00C26022" w:rsidRDefault="00C26022" w:rsidP="00C26022">
      <w:pPr>
        <w:spacing w:after="0" w:line="240" w:lineRule="auto"/>
        <w:ind w:firstLine="284"/>
        <w:jc w:val="both"/>
        <w:rPr>
          <w:rFonts w:ascii="Times New Roman" w:hAnsi="Times New Roman" w:cs="Times New Roman"/>
          <w:sz w:val="20"/>
          <w:szCs w:val="20"/>
        </w:rPr>
      </w:pPr>
    </w:p>
    <w:p w14:paraId="126724FB" w14:textId="3D27CC3E" w:rsidR="00CB4107" w:rsidRDefault="00CB4107" w:rsidP="00E211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Projets </w:t>
      </w:r>
      <w:r w:rsidR="00C26022">
        <w:rPr>
          <w:rFonts w:ascii="Times New Roman" w:hAnsi="Times New Roman" w:cs="Times New Roman"/>
          <w:sz w:val="20"/>
          <w:szCs w:val="20"/>
        </w:rPr>
        <w:t>réalisés cette</w:t>
      </w:r>
      <w:r>
        <w:rPr>
          <w:rFonts w:ascii="Times New Roman" w:hAnsi="Times New Roman" w:cs="Times New Roman"/>
          <w:sz w:val="20"/>
          <w:szCs w:val="20"/>
        </w:rPr>
        <w:t xml:space="preserve"> l’année : artiste à l’école en maternelle ; classes vertes, savoir rouler, animations à la médiathèque, à l’école de musique</w:t>
      </w:r>
      <w:r w:rsidR="0008333B">
        <w:rPr>
          <w:rFonts w:ascii="Times New Roman" w:hAnsi="Times New Roman" w:cs="Times New Roman"/>
          <w:sz w:val="20"/>
          <w:szCs w:val="20"/>
        </w:rPr>
        <w:t>.</w:t>
      </w:r>
    </w:p>
    <w:p w14:paraId="54D7A747" w14:textId="77777777" w:rsidR="0008333B" w:rsidRDefault="0008333B" w:rsidP="00E2114B">
      <w:pPr>
        <w:spacing w:after="0" w:line="240" w:lineRule="auto"/>
        <w:jc w:val="both"/>
        <w:rPr>
          <w:rFonts w:ascii="Times New Roman" w:hAnsi="Times New Roman" w:cs="Times New Roman"/>
          <w:sz w:val="20"/>
          <w:szCs w:val="20"/>
        </w:rPr>
      </w:pPr>
    </w:p>
    <w:p w14:paraId="5AD30C4A" w14:textId="7C5F4AEE" w:rsidR="0008333B" w:rsidRDefault="0008333B" w:rsidP="00E211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Départ de 4 enseignants et 2 ATSEM qui seront remplacées.</w:t>
      </w:r>
    </w:p>
    <w:p w14:paraId="2692BA54" w14:textId="77777777" w:rsidR="00C26022" w:rsidRDefault="00C26022" w:rsidP="00E2114B">
      <w:pPr>
        <w:spacing w:after="0" w:line="240" w:lineRule="auto"/>
        <w:jc w:val="both"/>
        <w:rPr>
          <w:rFonts w:ascii="Times New Roman" w:hAnsi="Times New Roman" w:cs="Times New Roman"/>
          <w:sz w:val="20"/>
          <w:szCs w:val="20"/>
        </w:rPr>
      </w:pPr>
    </w:p>
    <w:p w14:paraId="1C810E9B" w14:textId="62D224A3" w:rsidR="00C26022" w:rsidRDefault="00776F52" w:rsidP="00E211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Mme Marie-Claire LAFFIN fait part des p</w:t>
      </w:r>
      <w:r w:rsidR="00C26022">
        <w:rPr>
          <w:rFonts w:ascii="Times New Roman" w:hAnsi="Times New Roman" w:cs="Times New Roman"/>
          <w:sz w:val="20"/>
          <w:szCs w:val="20"/>
        </w:rPr>
        <w:t xml:space="preserve">oints évoqués lors du </w:t>
      </w:r>
      <w:r>
        <w:rPr>
          <w:rFonts w:ascii="Times New Roman" w:hAnsi="Times New Roman" w:cs="Times New Roman"/>
          <w:sz w:val="20"/>
          <w:szCs w:val="20"/>
        </w:rPr>
        <w:t xml:space="preserve">dernier </w:t>
      </w:r>
      <w:r w:rsidR="00C26022">
        <w:rPr>
          <w:rFonts w:ascii="Times New Roman" w:hAnsi="Times New Roman" w:cs="Times New Roman"/>
          <w:sz w:val="20"/>
          <w:szCs w:val="20"/>
        </w:rPr>
        <w:t>conseil d’école</w:t>
      </w:r>
      <w:r>
        <w:rPr>
          <w:rFonts w:ascii="Times New Roman" w:hAnsi="Times New Roman" w:cs="Times New Roman"/>
          <w:sz w:val="20"/>
          <w:szCs w:val="20"/>
        </w:rPr>
        <w:t>.</w:t>
      </w:r>
    </w:p>
    <w:p w14:paraId="4D589F38" w14:textId="77777777" w:rsidR="00C26022" w:rsidRDefault="00C26022" w:rsidP="00E2114B">
      <w:pPr>
        <w:spacing w:after="0" w:line="240" w:lineRule="auto"/>
        <w:jc w:val="both"/>
        <w:rPr>
          <w:rFonts w:ascii="Times New Roman" w:hAnsi="Times New Roman" w:cs="Times New Roman"/>
          <w:sz w:val="20"/>
          <w:szCs w:val="20"/>
        </w:rPr>
      </w:pPr>
    </w:p>
    <w:p w14:paraId="5CFDF153" w14:textId="1213A279" w:rsidR="00193233" w:rsidRDefault="00776F52" w:rsidP="00E211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Commande de </w:t>
      </w:r>
      <w:r w:rsidR="00193233">
        <w:rPr>
          <w:rFonts w:ascii="Times New Roman" w:hAnsi="Times New Roman" w:cs="Times New Roman"/>
          <w:sz w:val="20"/>
          <w:szCs w:val="20"/>
        </w:rPr>
        <w:t xml:space="preserve">9 ordinateurs </w:t>
      </w:r>
      <w:r>
        <w:rPr>
          <w:rFonts w:ascii="Times New Roman" w:hAnsi="Times New Roman" w:cs="Times New Roman"/>
          <w:sz w:val="20"/>
          <w:szCs w:val="20"/>
        </w:rPr>
        <w:t xml:space="preserve">prévue </w:t>
      </w:r>
      <w:r w:rsidR="00193233">
        <w:rPr>
          <w:rFonts w:ascii="Times New Roman" w:hAnsi="Times New Roman" w:cs="Times New Roman"/>
          <w:sz w:val="20"/>
          <w:szCs w:val="20"/>
        </w:rPr>
        <w:t>pour l</w:t>
      </w:r>
      <w:r>
        <w:rPr>
          <w:rFonts w:ascii="Times New Roman" w:hAnsi="Times New Roman" w:cs="Times New Roman"/>
          <w:sz w:val="20"/>
          <w:szCs w:val="20"/>
        </w:rPr>
        <w:t>’école élémentaire</w:t>
      </w:r>
      <w:r w:rsidR="00193233">
        <w:rPr>
          <w:rFonts w:ascii="Times New Roman" w:hAnsi="Times New Roman" w:cs="Times New Roman"/>
          <w:sz w:val="20"/>
          <w:szCs w:val="20"/>
        </w:rPr>
        <w:t xml:space="preserve"> + participation de 30 € par élève pour le prochain budget</w:t>
      </w:r>
      <w:r w:rsidR="0008333B">
        <w:rPr>
          <w:rFonts w:ascii="Times New Roman" w:hAnsi="Times New Roman" w:cs="Times New Roman"/>
          <w:sz w:val="20"/>
          <w:szCs w:val="20"/>
        </w:rPr>
        <w:t>, pour sorties scolaires (classes vertes, sorties neige, savoir rouler) et pour projets culturels.</w:t>
      </w:r>
    </w:p>
    <w:p w14:paraId="73320B1E" w14:textId="77777777" w:rsidR="00CB4107" w:rsidRPr="00574919" w:rsidRDefault="00CB4107" w:rsidP="00E2114B">
      <w:pPr>
        <w:spacing w:after="0" w:line="240" w:lineRule="auto"/>
        <w:jc w:val="both"/>
        <w:rPr>
          <w:rFonts w:ascii="Times New Roman" w:hAnsi="Times New Roman" w:cs="Times New Roman"/>
          <w:sz w:val="20"/>
          <w:szCs w:val="20"/>
        </w:rPr>
      </w:pPr>
    </w:p>
    <w:p w14:paraId="2671BFAC" w14:textId="7D68668A" w:rsidR="00A77371" w:rsidRDefault="00776F52" w:rsidP="00E2114B">
      <w:pPr>
        <w:jc w:val="both"/>
        <w:rPr>
          <w:rFonts w:ascii="Times New Roman" w:hAnsi="Times New Roman" w:cs="Times New Roman"/>
          <w:sz w:val="20"/>
          <w:szCs w:val="20"/>
        </w:rPr>
      </w:pPr>
      <w:r>
        <w:rPr>
          <w:rFonts w:ascii="Times New Roman" w:hAnsi="Times New Roman" w:cs="Times New Roman"/>
          <w:b/>
          <w:bCs/>
          <w:sz w:val="20"/>
          <w:szCs w:val="20"/>
        </w:rPr>
        <w:t xml:space="preserve">M. </w:t>
      </w:r>
      <w:r w:rsidR="00E2114B">
        <w:rPr>
          <w:rFonts w:ascii="Times New Roman" w:hAnsi="Times New Roman" w:cs="Times New Roman"/>
          <w:b/>
          <w:bCs/>
          <w:sz w:val="20"/>
          <w:szCs w:val="20"/>
        </w:rPr>
        <w:t>Denis DUPANLOUP pour l</w:t>
      </w:r>
      <w:r>
        <w:rPr>
          <w:rFonts w:ascii="Times New Roman" w:hAnsi="Times New Roman" w:cs="Times New Roman"/>
          <w:b/>
          <w:bCs/>
          <w:sz w:val="20"/>
          <w:szCs w:val="20"/>
        </w:rPr>
        <w:t>es</w:t>
      </w:r>
      <w:r w:rsidR="00E2114B">
        <w:rPr>
          <w:rFonts w:ascii="Times New Roman" w:hAnsi="Times New Roman" w:cs="Times New Roman"/>
          <w:b/>
          <w:bCs/>
          <w:sz w:val="20"/>
          <w:szCs w:val="20"/>
        </w:rPr>
        <w:t xml:space="preserve"> c</w:t>
      </w:r>
      <w:r w:rsidR="00E2114B" w:rsidRPr="00574919">
        <w:rPr>
          <w:rFonts w:ascii="Times New Roman" w:hAnsi="Times New Roman" w:cs="Times New Roman"/>
          <w:b/>
          <w:bCs/>
          <w:sz w:val="20"/>
          <w:szCs w:val="20"/>
        </w:rPr>
        <w:t>ommission</w:t>
      </w:r>
      <w:r>
        <w:rPr>
          <w:rFonts w:ascii="Times New Roman" w:hAnsi="Times New Roman" w:cs="Times New Roman"/>
          <w:b/>
          <w:bCs/>
          <w:sz w:val="20"/>
          <w:szCs w:val="20"/>
        </w:rPr>
        <w:t>s « </w:t>
      </w:r>
      <w:r w:rsidR="00E2114B" w:rsidRPr="00574919">
        <w:rPr>
          <w:rFonts w:ascii="Times New Roman" w:hAnsi="Times New Roman" w:cs="Times New Roman"/>
          <w:b/>
          <w:bCs/>
          <w:sz w:val="20"/>
          <w:szCs w:val="20"/>
        </w:rPr>
        <w:t>bâtiments</w:t>
      </w:r>
      <w:r>
        <w:rPr>
          <w:rFonts w:ascii="Times New Roman" w:hAnsi="Times New Roman" w:cs="Times New Roman"/>
          <w:b/>
          <w:bCs/>
          <w:sz w:val="20"/>
          <w:szCs w:val="20"/>
        </w:rPr>
        <w:t> » et « tissu associatif »</w:t>
      </w:r>
      <w:r w:rsidR="00E2114B" w:rsidRPr="00574919">
        <w:rPr>
          <w:rFonts w:ascii="Times New Roman" w:hAnsi="Times New Roman" w:cs="Times New Roman"/>
          <w:sz w:val="20"/>
          <w:szCs w:val="20"/>
        </w:rPr>
        <w:t> :</w:t>
      </w:r>
    </w:p>
    <w:p w14:paraId="1B176055" w14:textId="62201D08" w:rsidR="00A77371" w:rsidRDefault="00A77371" w:rsidP="00E2114B">
      <w:pPr>
        <w:jc w:val="both"/>
        <w:rPr>
          <w:rFonts w:ascii="Times New Roman" w:hAnsi="Times New Roman" w:cs="Times New Roman"/>
          <w:sz w:val="20"/>
          <w:szCs w:val="20"/>
        </w:rPr>
      </w:pPr>
      <w:r>
        <w:rPr>
          <w:rFonts w:ascii="Times New Roman" w:hAnsi="Times New Roman" w:cs="Times New Roman"/>
          <w:sz w:val="20"/>
          <w:szCs w:val="20"/>
        </w:rPr>
        <w:t>Com</w:t>
      </w:r>
      <w:r w:rsidR="00776F52">
        <w:rPr>
          <w:rFonts w:ascii="Times New Roman" w:hAnsi="Times New Roman" w:cs="Times New Roman"/>
          <w:sz w:val="20"/>
          <w:szCs w:val="20"/>
        </w:rPr>
        <w:t xml:space="preserve">mission « réhabilitation mairie » prévue </w:t>
      </w:r>
      <w:r>
        <w:rPr>
          <w:rFonts w:ascii="Times New Roman" w:hAnsi="Times New Roman" w:cs="Times New Roman"/>
          <w:sz w:val="20"/>
          <w:szCs w:val="20"/>
        </w:rPr>
        <w:t>le 2.7 pour</w:t>
      </w:r>
      <w:r w:rsidR="00776F52">
        <w:rPr>
          <w:rFonts w:ascii="Times New Roman" w:hAnsi="Times New Roman" w:cs="Times New Roman"/>
          <w:sz w:val="20"/>
          <w:szCs w:val="20"/>
        </w:rPr>
        <w:t xml:space="preserve"> le </w:t>
      </w:r>
      <w:r>
        <w:rPr>
          <w:rFonts w:ascii="Times New Roman" w:hAnsi="Times New Roman" w:cs="Times New Roman"/>
          <w:sz w:val="20"/>
          <w:szCs w:val="20"/>
        </w:rPr>
        <w:t xml:space="preserve">choix de matériaux </w:t>
      </w:r>
      <w:r w:rsidR="00776F52">
        <w:rPr>
          <w:rFonts w:ascii="Times New Roman" w:hAnsi="Times New Roman" w:cs="Times New Roman"/>
          <w:sz w:val="20"/>
          <w:szCs w:val="20"/>
        </w:rPr>
        <w:t>(</w:t>
      </w:r>
      <w:r>
        <w:rPr>
          <w:rFonts w:ascii="Times New Roman" w:hAnsi="Times New Roman" w:cs="Times New Roman"/>
          <w:sz w:val="20"/>
          <w:szCs w:val="20"/>
        </w:rPr>
        <w:t>carrelage moquettes, comptoirs</w:t>
      </w:r>
      <w:r w:rsidR="00776F52">
        <w:rPr>
          <w:rFonts w:ascii="Times New Roman" w:hAnsi="Times New Roman" w:cs="Times New Roman"/>
          <w:sz w:val="20"/>
          <w:szCs w:val="20"/>
        </w:rPr>
        <w:t xml:space="preserve"> de l’accueil…)</w:t>
      </w:r>
    </w:p>
    <w:p w14:paraId="7B31568E" w14:textId="59347E0B" w:rsidR="00A77371" w:rsidRDefault="00A77371" w:rsidP="00E2114B">
      <w:pPr>
        <w:jc w:val="both"/>
        <w:rPr>
          <w:rFonts w:ascii="Times New Roman" w:hAnsi="Times New Roman" w:cs="Times New Roman"/>
          <w:sz w:val="20"/>
          <w:szCs w:val="20"/>
        </w:rPr>
      </w:pPr>
      <w:r>
        <w:rPr>
          <w:rFonts w:ascii="Times New Roman" w:hAnsi="Times New Roman" w:cs="Times New Roman"/>
          <w:sz w:val="20"/>
          <w:szCs w:val="20"/>
        </w:rPr>
        <w:t xml:space="preserve">Echantillons couleurs de façade côté Nord de la mairie mercredi </w:t>
      </w:r>
      <w:r w:rsidR="00776F52">
        <w:rPr>
          <w:rFonts w:ascii="Times New Roman" w:hAnsi="Times New Roman" w:cs="Times New Roman"/>
          <w:sz w:val="20"/>
          <w:szCs w:val="20"/>
        </w:rPr>
        <w:t>26 juin ; chacun pourra aller se rendre compte sur place avant la réunion du 2 juillet.</w:t>
      </w:r>
    </w:p>
    <w:p w14:paraId="1DA93C05" w14:textId="0B0849BD" w:rsidR="00A77371" w:rsidRDefault="00776F52" w:rsidP="00A77371">
      <w:pPr>
        <w:jc w:val="both"/>
        <w:rPr>
          <w:rFonts w:ascii="Times New Roman" w:hAnsi="Times New Roman" w:cs="Times New Roman"/>
          <w:sz w:val="20"/>
          <w:szCs w:val="20"/>
        </w:rPr>
      </w:pPr>
      <w:r>
        <w:rPr>
          <w:rFonts w:ascii="Times New Roman" w:hAnsi="Times New Roman" w:cs="Times New Roman"/>
          <w:sz w:val="20"/>
          <w:szCs w:val="20"/>
        </w:rPr>
        <w:t>S</w:t>
      </w:r>
      <w:r w:rsidR="00A77371">
        <w:rPr>
          <w:rFonts w:ascii="Times New Roman" w:hAnsi="Times New Roman" w:cs="Times New Roman"/>
          <w:sz w:val="20"/>
          <w:szCs w:val="20"/>
        </w:rPr>
        <w:t>ono</w:t>
      </w:r>
      <w:r>
        <w:rPr>
          <w:rFonts w:ascii="Times New Roman" w:hAnsi="Times New Roman" w:cs="Times New Roman"/>
          <w:sz w:val="20"/>
          <w:szCs w:val="20"/>
        </w:rPr>
        <w:t>risation (hors marché) :</w:t>
      </w:r>
      <w:r w:rsidR="00A77371">
        <w:rPr>
          <w:rFonts w:ascii="Times New Roman" w:hAnsi="Times New Roman" w:cs="Times New Roman"/>
          <w:sz w:val="20"/>
          <w:szCs w:val="20"/>
        </w:rPr>
        <w:t xml:space="preserve"> on attend les devis</w:t>
      </w:r>
    </w:p>
    <w:p w14:paraId="5CC40391" w14:textId="671116EC" w:rsidR="00E2114B" w:rsidRDefault="00A77371" w:rsidP="00E2114B">
      <w:pPr>
        <w:jc w:val="both"/>
        <w:rPr>
          <w:rFonts w:ascii="Times New Roman" w:hAnsi="Times New Roman" w:cs="Times New Roman"/>
          <w:sz w:val="20"/>
          <w:szCs w:val="20"/>
        </w:rPr>
      </w:pPr>
      <w:r>
        <w:rPr>
          <w:rFonts w:ascii="Times New Roman" w:hAnsi="Times New Roman" w:cs="Times New Roman"/>
          <w:sz w:val="20"/>
          <w:szCs w:val="20"/>
        </w:rPr>
        <w:t>Forum des asso</w:t>
      </w:r>
      <w:r w:rsidR="00776F52">
        <w:rPr>
          <w:rFonts w:ascii="Times New Roman" w:hAnsi="Times New Roman" w:cs="Times New Roman"/>
          <w:sz w:val="20"/>
          <w:szCs w:val="20"/>
        </w:rPr>
        <w:t>ciation</w:t>
      </w:r>
      <w:r>
        <w:rPr>
          <w:rFonts w:ascii="Times New Roman" w:hAnsi="Times New Roman" w:cs="Times New Roman"/>
          <w:sz w:val="20"/>
          <w:szCs w:val="20"/>
        </w:rPr>
        <w:t>s : vendredi 6 sept</w:t>
      </w:r>
      <w:r w:rsidR="00776F52">
        <w:rPr>
          <w:rFonts w:ascii="Times New Roman" w:hAnsi="Times New Roman" w:cs="Times New Roman"/>
          <w:sz w:val="20"/>
          <w:szCs w:val="20"/>
        </w:rPr>
        <w:t>embre</w:t>
      </w:r>
      <w:r>
        <w:rPr>
          <w:rFonts w:ascii="Times New Roman" w:hAnsi="Times New Roman" w:cs="Times New Roman"/>
          <w:sz w:val="20"/>
          <w:szCs w:val="20"/>
        </w:rPr>
        <w:t xml:space="preserve"> </w:t>
      </w:r>
      <w:r w:rsidR="00776F52">
        <w:rPr>
          <w:rFonts w:ascii="Times New Roman" w:hAnsi="Times New Roman" w:cs="Times New Roman"/>
          <w:sz w:val="20"/>
          <w:szCs w:val="20"/>
        </w:rPr>
        <w:t>d</w:t>
      </w:r>
      <w:r>
        <w:rPr>
          <w:rFonts w:ascii="Times New Roman" w:hAnsi="Times New Roman" w:cs="Times New Roman"/>
          <w:sz w:val="20"/>
          <w:szCs w:val="20"/>
        </w:rPr>
        <w:t xml:space="preserve">e 19h à 22h </w:t>
      </w:r>
    </w:p>
    <w:p w14:paraId="3DBDB1FB" w14:textId="77777777" w:rsidR="00776F52" w:rsidRDefault="00776F52" w:rsidP="00E2114B">
      <w:pPr>
        <w:jc w:val="both"/>
        <w:rPr>
          <w:rFonts w:ascii="Times New Roman" w:hAnsi="Times New Roman" w:cs="Times New Roman"/>
          <w:b/>
          <w:bCs/>
          <w:sz w:val="20"/>
          <w:szCs w:val="20"/>
        </w:rPr>
      </w:pPr>
      <w:bookmarkStart w:id="12" w:name="_Hlk169086869"/>
    </w:p>
    <w:p w14:paraId="66C9B8DA" w14:textId="66E6C26D" w:rsidR="00E2114B" w:rsidRDefault="00776F52" w:rsidP="00E2114B">
      <w:pPr>
        <w:jc w:val="both"/>
        <w:rPr>
          <w:rFonts w:ascii="Times New Roman" w:hAnsi="Times New Roman" w:cs="Times New Roman"/>
          <w:sz w:val="20"/>
          <w:szCs w:val="20"/>
        </w:rPr>
      </w:pPr>
      <w:r>
        <w:rPr>
          <w:rFonts w:ascii="Times New Roman" w:hAnsi="Times New Roman" w:cs="Times New Roman"/>
          <w:b/>
          <w:bCs/>
          <w:sz w:val="20"/>
          <w:szCs w:val="20"/>
        </w:rPr>
        <w:t xml:space="preserve">Mme </w:t>
      </w:r>
      <w:r w:rsidR="00E2114B" w:rsidRPr="00345FA1">
        <w:rPr>
          <w:rFonts w:ascii="Times New Roman" w:hAnsi="Times New Roman" w:cs="Times New Roman"/>
          <w:b/>
          <w:bCs/>
          <w:sz w:val="20"/>
          <w:szCs w:val="20"/>
        </w:rPr>
        <w:t xml:space="preserve">Dominique BRAND pour la commission </w:t>
      </w:r>
      <w:bookmarkEnd w:id="12"/>
      <w:r w:rsidR="00E2114B">
        <w:rPr>
          <w:rFonts w:ascii="Times New Roman" w:hAnsi="Times New Roman" w:cs="Times New Roman"/>
          <w:b/>
          <w:bCs/>
          <w:sz w:val="20"/>
          <w:szCs w:val="20"/>
        </w:rPr>
        <w:t>s</w:t>
      </w:r>
      <w:r w:rsidR="00E2114B" w:rsidRPr="00345FA1">
        <w:rPr>
          <w:rFonts w:ascii="Times New Roman" w:hAnsi="Times New Roman" w:cs="Times New Roman"/>
          <w:b/>
          <w:bCs/>
          <w:sz w:val="20"/>
          <w:szCs w:val="20"/>
        </w:rPr>
        <w:t>ocial</w:t>
      </w:r>
      <w:r w:rsidR="00E2114B">
        <w:rPr>
          <w:rFonts w:ascii="Times New Roman" w:hAnsi="Times New Roman" w:cs="Times New Roman"/>
          <w:b/>
          <w:bCs/>
          <w:sz w:val="20"/>
          <w:szCs w:val="20"/>
        </w:rPr>
        <w:t>e</w:t>
      </w:r>
      <w:r w:rsidR="00E2114B" w:rsidRPr="00574919">
        <w:rPr>
          <w:rFonts w:ascii="Times New Roman" w:hAnsi="Times New Roman" w:cs="Times New Roman"/>
          <w:sz w:val="20"/>
          <w:szCs w:val="20"/>
        </w:rPr>
        <w:t xml:space="preserve"> : </w:t>
      </w:r>
    </w:p>
    <w:p w14:paraId="6B7C5CD3" w14:textId="637125CA" w:rsidR="00A77371" w:rsidRDefault="00A77371" w:rsidP="00E2114B">
      <w:pPr>
        <w:jc w:val="both"/>
        <w:rPr>
          <w:rFonts w:ascii="Times New Roman" w:hAnsi="Times New Roman" w:cs="Times New Roman"/>
          <w:sz w:val="20"/>
          <w:szCs w:val="20"/>
        </w:rPr>
      </w:pPr>
      <w:r>
        <w:rPr>
          <w:rFonts w:ascii="Times New Roman" w:hAnsi="Times New Roman" w:cs="Times New Roman"/>
          <w:sz w:val="20"/>
          <w:szCs w:val="20"/>
        </w:rPr>
        <w:t>Aucun logement social dispo</w:t>
      </w:r>
      <w:r w:rsidR="00776F52">
        <w:rPr>
          <w:rFonts w:ascii="Times New Roman" w:hAnsi="Times New Roman" w:cs="Times New Roman"/>
          <w:sz w:val="20"/>
          <w:szCs w:val="20"/>
        </w:rPr>
        <w:t>nible</w:t>
      </w:r>
      <w:r>
        <w:rPr>
          <w:rFonts w:ascii="Times New Roman" w:hAnsi="Times New Roman" w:cs="Times New Roman"/>
          <w:sz w:val="20"/>
          <w:szCs w:val="20"/>
        </w:rPr>
        <w:t xml:space="preserve"> sur la commune à l’heure actuelle</w:t>
      </w:r>
      <w:r w:rsidR="00776F52">
        <w:rPr>
          <w:rFonts w:ascii="Times New Roman" w:hAnsi="Times New Roman" w:cs="Times New Roman"/>
          <w:sz w:val="20"/>
          <w:szCs w:val="20"/>
        </w:rPr>
        <w:t>.</w:t>
      </w:r>
    </w:p>
    <w:p w14:paraId="3C461D07" w14:textId="48A449B4" w:rsidR="00A77371" w:rsidRDefault="00A77371" w:rsidP="00E2114B">
      <w:pPr>
        <w:jc w:val="both"/>
        <w:rPr>
          <w:rFonts w:ascii="Times New Roman" w:hAnsi="Times New Roman" w:cs="Times New Roman"/>
          <w:sz w:val="20"/>
          <w:szCs w:val="20"/>
        </w:rPr>
      </w:pPr>
      <w:r>
        <w:rPr>
          <w:rFonts w:ascii="Times New Roman" w:hAnsi="Times New Roman" w:cs="Times New Roman"/>
          <w:sz w:val="20"/>
          <w:szCs w:val="20"/>
        </w:rPr>
        <w:t xml:space="preserve">Repas des aînés : les jeunes du </w:t>
      </w:r>
      <w:r w:rsidR="00776F52">
        <w:rPr>
          <w:rFonts w:ascii="Times New Roman" w:hAnsi="Times New Roman" w:cs="Times New Roman"/>
          <w:sz w:val="20"/>
          <w:szCs w:val="20"/>
        </w:rPr>
        <w:t>service enfance &amp; jeunesse</w:t>
      </w:r>
      <w:r>
        <w:rPr>
          <w:rFonts w:ascii="Times New Roman" w:hAnsi="Times New Roman" w:cs="Times New Roman"/>
          <w:sz w:val="20"/>
          <w:szCs w:val="20"/>
        </w:rPr>
        <w:t xml:space="preserve"> </w:t>
      </w:r>
      <w:r w:rsidR="00776F52">
        <w:rPr>
          <w:rFonts w:ascii="Times New Roman" w:hAnsi="Times New Roman" w:cs="Times New Roman"/>
          <w:sz w:val="20"/>
          <w:szCs w:val="20"/>
        </w:rPr>
        <w:t>participeront à l’organisation du repas des Aînés</w:t>
      </w:r>
    </w:p>
    <w:p w14:paraId="16670F3F" w14:textId="031B6116" w:rsidR="00776F52" w:rsidRDefault="00A77371" w:rsidP="00E2114B">
      <w:pPr>
        <w:jc w:val="both"/>
        <w:rPr>
          <w:rFonts w:ascii="Times New Roman" w:hAnsi="Times New Roman" w:cs="Times New Roman"/>
          <w:sz w:val="20"/>
          <w:szCs w:val="20"/>
        </w:rPr>
      </w:pPr>
      <w:r>
        <w:rPr>
          <w:rFonts w:ascii="Times New Roman" w:hAnsi="Times New Roman" w:cs="Times New Roman"/>
          <w:sz w:val="20"/>
          <w:szCs w:val="20"/>
        </w:rPr>
        <w:t>Coopération locale lutte contre l’isolement</w:t>
      </w:r>
      <w:r w:rsidR="00776F52">
        <w:rPr>
          <w:rFonts w:ascii="Times New Roman" w:hAnsi="Times New Roman" w:cs="Times New Roman"/>
          <w:sz w:val="20"/>
          <w:szCs w:val="20"/>
        </w:rPr>
        <w:t xml:space="preserve"> organisée par Annemasse agglo et Arve &amp; Salève</w:t>
      </w:r>
      <w:r>
        <w:rPr>
          <w:rFonts w:ascii="Times New Roman" w:hAnsi="Times New Roman" w:cs="Times New Roman"/>
          <w:sz w:val="20"/>
          <w:szCs w:val="20"/>
        </w:rPr>
        <w:t xml:space="preserve"> : </w:t>
      </w:r>
      <w:r w:rsidR="00776F52">
        <w:rPr>
          <w:rFonts w:ascii="Times New Roman" w:hAnsi="Times New Roman" w:cs="Times New Roman"/>
          <w:sz w:val="20"/>
          <w:szCs w:val="20"/>
        </w:rPr>
        <w:t>« </w:t>
      </w:r>
      <w:proofErr w:type="spellStart"/>
      <w:r w:rsidR="00776F52">
        <w:rPr>
          <w:rFonts w:ascii="Times New Roman" w:hAnsi="Times New Roman" w:cs="Times New Roman"/>
          <w:sz w:val="20"/>
          <w:szCs w:val="20"/>
        </w:rPr>
        <w:t>C</w:t>
      </w:r>
      <w:r>
        <w:rPr>
          <w:rFonts w:ascii="Times New Roman" w:hAnsi="Times New Roman" w:cs="Times New Roman"/>
          <w:sz w:val="20"/>
          <w:szCs w:val="20"/>
        </w:rPr>
        <w:t>réaliens</w:t>
      </w:r>
      <w:proofErr w:type="spellEnd"/>
      <w:r w:rsidR="00776F52">
        <w:rPr>
          <w:rFonts w:ascii="Times New Roman" w:hAnsi="Times New Roman" w:cs="Times New Roman"/>
          <w:sz w:val="20"/>
          <w:szCs w:val="20"/>
        </w:rPr>
        <w:t> »</w:t>
      </w:r>
      <w:r>
        <w:rPr>
          <w:rFonts w:ascii="Times New Roman" w:hAnsi="Times New Roman" w:cs="Times New Roman"/>
          <w:sz w:val="20"/>
          <w:szCs w:val="20"/>
        </w:rPr>
        <w:t xml:space="preserve"> aide aux aidants</w:t>
      </w:r>
      <w:r w:rsidR="00776F52">
        <w:rPr>
          <w:rFonts w:ascii="Times New Roman" w:hAnsi="Times New Roman" w:cs="Times New Roman"/>
          <w:sz w:val="20"/>
          <w:szCs w:val="20"/>
        </w:rPr>
        <w:t> :</w:t>
      </w:r>
      <w:r>
        <w:rPr>
          <w:rFonts w:ascii="Times New Roman" w:hAnsi="Times New Roman" w:cs="Times New Roman"/>
          <w:sz w:val="20"/>
          <w:szCs w:val="20"/>
        </w:rPr>
        <w:t xml:space="preserve"> forum, conférences</w:t>
      </w:r>
      <w:r w:rsidR="00776F52">
        <w:rPr>
          <w:rFonts w:ascii="Times New Roman" w:hAnsi="Times New Roman" w:cs="Times New Roman"/>
          <w:sz w:val="20"/>
          <w:szCs w:val="20"/>
        </w:rPr>
        <w:t>…</w:t>
      </w:r>
    </w:p>
    <w:p w14:paraId="6AC54EFC" w14:textId="6852CC3B" w:rsidR="003B30D6" w:rsidRDefault="00A77371" w:rsidP="00E2114B">
      <w:pPr>
        <w:jc w:val="both"/>
        <w:rPr>
          <w:rFonts w:ascii="Times New Roman" w:hAnsi="Times New Roman" w:cs="Times New Roman"/>
          <w:sz w:val="20"/>
          <w:szCs w:val="20"/>
        </w:rPr>
      </w:pPr>
      <w:r>
        <w:rPr>
          <w:rFonts w:ascii="Times New Roman" w:hAnsi="Times New Roman" w:cs="Times New Roman"/>
          <w:sz w:val="20"/>
          <w:szCs w:val="20"/>
        </w:rPr>
        <w:t>Châtea</w:t>
      </w:r>
      <w:r w:rsidR="00CB4107">
        <w:rPr>
          <w:rFonts w:ascii="Times New Roman" w:hAnsi="Times New Roman" w:cs="Times New Roman"/>
          <w:sz w:val="20"/>
          <w:szCs w:val="20"/>
        </w:rPr>
        <w:t>u</w:t>
      </w:r>
      <w:r>
        <w:rPr>
          <w:rFonts w:ascii="Times New Roman" w:hAnsi="Times New Roman" w:cs="Times New Roman"/>
          <w:sz w:val="20"/>
          <w:szCs w:val="20"/>
        </w:rPr>
        <w:t>-</w:t>
      </w:r>
      <w:r w:rsidR="00CB4107">
        <w:rPr>
          <w:rFonts w:ascii="Times New Roman" w:hAnsi="Times New Roman" w:cs="Times New Roman"/>
          <w:sz w:val="20"/>
          <w:szCs w:val="20"/>
        </w:rPr>
        <w:t>R</w:t>
      </w:r>
      <w:r>
        <w:rPr>
          <w:rFonts w:ascii="Times New Roman" w:hAnsi="Times New Roman" w:cs="Times New Roman"/>
          <w:sz w:val="20"/>
          <w:szCs w:val="20"/>
        </w:rPr>
        <w:t xml:space="preserve">ouge participe à </w:t>
      </w:r>
      <w:r w:rsidR="00776F52">
        <w:rPr>
          <w:rFonts w:ascii="Times New Roman" w:hAnsi="Times New Roman" w:cs="Times New Roman"/>
          <w:sz w:val="20"/>
          <w:szCs w:val="20"/>
        </w:rPr>
        <w:t>l’</w:t>
      </w:r>
      <w:r>
        <w:rPr>
          <w:rFonts w:ascii="Times New Roman" w:hAnsi="Times New Roman" w:cs="Times New Roman"/>
          <w:sz w:val="20"/>
          <w:szCs w:val="20"/>
        </w:rPr>
        <w:t xml:space="preserve">opération </w:t>
      </w:r>
      <w:r w:rsidR="00776F52">
        <w:rPr>
          <w:rFonts w:ascii="Times New Roman" w:hAnsi="Times New Roman" w:cs="Times New Roman"/>
          <w:sz w:val="20"/>
          <w:szCs w:val="20"/>
        </w:rPr>
        <w:t>« </w:t>
      </w:r>
      <w:r>
        <w:rPr>
          <w:rFonts w:ascii="Times New Roman" w:hAnsi="Times New Roman" w:cs="Times New Roman"/>
          <w:sz w:val="20"/>
          <w:szCs w:val="20"/>
        </w:rPr>
        <w:t>covoit spectacle</w:t>
      </w:r>
      <w:r w:rsidR="00776F52">
        <w:rPr>
          <w:rFonts w:ascii="Times New Roman" w:hAnsi="Times New Roman" w:cs="Times New Roman"/>
          <w:sz w:val="20"/>
          <w:szCs w:val="20"/>
        </w:rPr>
        <w:t> »</w:t>
      </w:r>
      <w:r>
        <w:rPr>
          <w:rFonts w:ascii="Times New Roman" w:hAnsi="Times New Roman" w:cs="Times New Roman"/>
          <w:sz w:val="20"/>
          <w:szCs w:val="20"/>
        </w:rPr>
        <w:t xml:space="preserve"> </w:t>
      </w:r>
      <w:r w:rsidR="003B30D6">
        <w:rPr>
          <w:rFonts w:ascii="Times New Roman" w:hAnsi="Times New Roman" w:cs="Times New Roman"/>
          <w:sz w:val="20"/>
          <w:szCs w:val="20"/>
        </w:rPr>
        <w:t xml:space="preserve">lors d’une inscription </w:t>
      </w:r>
      <w:r>
        <w:rPr>
          <w:rFonts w:ascii="Times New Roman" w:hAnsi="Times New Roman" w:cs="Times New Roman"/>
          <w:sz w:val="20"/>
          <w:szCs w:val="20"/>
        </w:rPr>
        <w:t xml:space="preserve">sur le site de château rouge, </w:t>
      </w:r>
      <w:r w:rsidR="003B30D6">
        <w:rPr>
          <w:rFonts w:ascii="Times New Roman" w:hAnsi="Times New Roman" w:cs="Times New Roman"/>
          <w:sz w:val="20"/>
          <w:szCs w:val="20"/>
        </w:rPr>
        <w:t xml:space="preserve">il y a lieu de </w:t>
      </w:r>
      <w:r>
        <w:rPr>
          <w:rFonts w:ascii="Times New Roman" w:hAnsi="Times New Roman" w:cs="Times New Roman"/>
          <w:sz w:val="20"/>
          <w:szCs w:val="20"/>
        </w:rPr>
        <w:t xml:space="preserve">préciser </w:t>
      </w:r>
      <w:r w:rsidR="003B30D6">
        <w:rPr>
          <w:rFonts w:ascii="Times New Roman" w:hAnsi="Times New Roman" w:cs="Times New Roman"/>
          <w:sz w:val="20"/>
          <w:szCs w:val="20"/>
        </w:rPr>
        <w:t>s’il y a un besoin de transport</w:t>
      </w:r>
      <w:r w:rsidR="0008333B">
        <w:rPr>
          <w:rFonts w:ascii="Times New Roman" w:hAnsi="Times New Roman" w:cs="Times New Roman"/>
          <w:sz w:val="20"/>
          <w:szCs w:val="20"/>
        </w:rPr>
        <w:t>.</w:t>
      </w:r>
      <w:r w:rsidR="003B30D6">
        <w:rPr>
          <w:rFonts w:ascii="Times New Roman" w:hAnsi="Times New Roman" w:cs="Times New Roman"/>
          <w:sz w:val="20"/>
          <w:szCs w:val="20"/>
        </w:rPr>
        <w:tab/>
      </w:r>
    </w:p>
    <w:p w14:paraId="266F30A7" w14:textId="4B71E759" w:rsidR="00A77371" w:rsidRDefault="003B30D6" w:rsidP="00E2114B">
      <w:pPr>
        <w:jc w:val="both"/>
        <w:rPr>
          <w:rFonts w:ascii="Times New Roman" w:hAnsi="Times New Roman" w:cs="Times New Roman"/>
          <w:sz w:val="20"/>
          <w:szCs w:val="20"/>
        </w:rPr>
      </w:pPr>
      <w:r>
        <w:rPr>
          <w:rFonts w:ascii="Times New Roman" w:hAnsi="Times New Roman" w:cs="Times New Roman"/>
          <w:sz w:val="20"/>
          <w:szCs w:val="20"/>
        </w:rPr>
        <w:t xml:space="preserve">Le </w:t>
      </w:r>
      <w:r w:rsidR="00A77371">
        <w:rPr>
          <w:rFonts w:ascii="Times New Roman" w:hAnsi="Times New Roman" w:cs="Times New Roman"/>
          <w:sz w:val="20"/>
          <w:szCs w:val="20"/>
        </w:rPr>
        <w:t>3.07 de 14h30 à16h30</w:t>
      </w:r>
      <w:r>
        <w:rPr>
          <w:rFonts w:ascii="Times New Roman" w:hAnsi="Times New Roman" w:cs="Times New Roman"/>
          <w:sz w:val="20"/>
          <w:szCs w:val="20"/>
        </w:rPr>
        <w:t> :</w:t>
      </w:r>
      <w:r w:rsidR="00A77371">
        <w:rPr>
          <w:rFonts w:ascii="Times New Roman" w:hAnsi="Times New Roman" w:cs="Times New Roman"/>
          <w:sz w:val="20"/>
          <w:szCs w:val="20"/>
        </w:rPr>
        <w:t xml:space="preserve"> présentation des différents spectacles qui seront proposés </w:t>
      </w:r>
      <w:r w:rsidR="00CB4107">
        <w:rPr>
          <w:rFonts w:ascii="Times New Roman" w:hAnsi="Times New Roman" w:cs="Times New Roman"/>
          <w:sz w:val="20"/>
          <w:szCs w:val="20"/>
        </w:rPr>
        <w:t>pendant la saison</w:t>
      </w:r>
      <w:r w:rsidR="0008333B">
        <w:rPr>
          <w:rFonts w:ascii="Times New Roman" w:hAnsi="Times New Roman" w:cs="Times New Roman"/>
          <w:sz w:val="20"/>
          <w:szCs w:val="20"/>
        </w:rPr>
        <w:t>.</w:t>
      </w:r>
      <w:r w:rsidR="00CB4107">
        <w:rPr>
          <w:rFonts w:ascii="Times New Roman" w:hAnsi="Times New Roman" w:cs="Times New Roman"/>
          <w:sz w:val="20"/>
          <w:szCs w:val="20"/>
        </w:rPr>
        <w:t xml:space="preserve"> </w:t>
      </w:r>
    </w:p>
    <w:p w14:paraId="105B96CE" w14:textId="32F5BF16" w:rsidR="00CB4107" w:rsidRDefault="003B30D6" w:rsidP="00E2114B">
      <w:pPr>
        <w:jc w:val="both"/>
        <w:rPr>
          <w:rFonts w:ascii="Times New Roman" w:hAnsi="Times New Roman" w:cs="Times New Roman"/>
          <w:sz w:val="20"/>
          <w:szCs w:val="20"/>
        </w:rPr>
      </w:pPr>
      <w:r>
        <w:rPr>
          <w:rFonts w:ascii="Times New Roman" w:hAnsi="Times New Roman" w:cs="Times New Roman"/>
          <w:sz w:val="20"/>
          <w:szCs w:val="20"/>
        </w:rPr>
        <w:t>Action « </w:t>
      </w:r>
      <w:proofErr w:type="spellStart"/>
      <w:r w:rsidR="00CB4107">
        <w:rPr>
          <w:rFonts w:ascii="Times New Roman" w:hAnsi="Times New Roman" w:cs="Times New Roman"/>
          <w:sz w:val="20"/>
          <w:szCs w:val="20"/>
        </w:rPr>
        <w:t>Allonz’à</w:t>
      </w:r>
      <w:proofErr w:type="spellEnd"/>
      <w:r w:rsidR="00CB4107">
        <w:rPr>
          <w:rFonts w:ascii="Times New Roman" w:hAnsi="Times New Roman" w:cs="Times New Roman"/>
          <w:sz w:val="20"/>
          <w:szCs w:val="20"/>
        </w:rPr>
        <w:t xml:space="preserve"> la montagne</w:t>
      </w:r>
      <w:r>
        <w:rPr>
          <w:rFonts w:ascii="Times New Roman" w:hAnsi="Times New Roman" w:cs="Times New Roman"/>
          <w:sz w:val="20"/>
          <w:szCs w:val="20"/>
        </w:rPr>
        <w:t> »</w:t>
      </w:r>
      <w:r w:rsidR="00CB4107">
        <w:rPr>
          <w:rFonts w:ascii="Times New Roman" w:hAnsi="Times New Roman" w:cs="Times New Roman"/>
          <w:sz w:val="20"/>
          <w:szCs w:val="20"/>
        </w:rPr>
        <w:t> : action pour</w:t>
      </w:r>
      <w:r>
        <w:rPr>
          <w:rFonts w:ascii="Times New Roman" w:hAnsi="Times New Roman" w:cs="Times New Roman"/>
          <w:sz w:val="20"/>
          <w:szCs w:val="20"/>
        </w:rPr>
        <w:t xml:space="preserve"> inciter</w:t>
      </w:r>
      <w:r w:rsidR="00CB4107">
        <w:rPr>
          <w:rFonts w:ascii="Times New Roman" w:hAnsi="Times New Roman" w:cs="Times New Roman"/>
          <w:sz w:val="20"/>
          <w:szCs w:val="20"/>
        </w:rPr>
        <w:t xml:space="preserve"> les personnes à sortir de chez elle</w:t>
      </w:r>
      <w:r>
        <w:rPr>
          <w:rFonts w:ascii="Times New Roman" w:hAnsi="Times New Roman" w:cs="Times New Roman"/>
          <w:sz w:val="20"/>
          <w:szCs w:val="20"/>
        </w:rPr>
        <w:t>s.</w:t>
      </w:r>
    </w:p>
    <w:p w14:paraId="191BC833" w14:textId="77777777" w:rsidR="00CB4107" w:rsidRPr="00574919" w:rsidRDefault="00CB4107" w:rsidP="00E2114B">
      <w:pPr>
        <w:jc w:val="both"/>
        <w:rPr>
          <w:rFonts w:ascii="Times New Roman" w:hAnsi="Times New Roman" w:cs="Times New Roman"/>
          <w:sz w:val="20"/>
          <w:szCs w:val="20"/>
        </w:rPr>
      </w:pPr>
    </w:p>
    <w:p w14:paraId="63C5619A" w14:textId="15D8FC8B" w:rsidR="00E2114B" w:rsidRDefault="003B30D6" w:rsidP="00E2114B">
      <w:pPr>
        <w:jc w:val="both"/>
        <w:rPr>
          <w:rFonts w:ascii="Times New Roman" w:hAnsi="Times New Roman" w:cs="Times New Roman"/>
          <w:sz w:val="20"/>
          <w:szCs w:val="20"/>
        </w:rPr>
      </w:pPr>
      <w:r>
        <w:rPr>
          <w:rFonts w:ascii="Times New Roman" w:hAnsi="Times New Roman" w:cs="Times New Roman"/>
          <w:b/>
          <w:bCs/>
          <w:sz w:val="20"/>
          <w:szCs w:val="20"/>
        </w:rPr>
        <w:t xml:space="preserve">Mme </w:t>
      </w:r>
      <w:r w:rsidR="00E2114B" w:rsidRPr="00345FA1">
        <w:rPr>
          <w:rFonts w:ascii="Times New Roman" w:hAnsi="Times New Roman" w:cs="Times New Roman"/>
          <w:b/>
          <w:bCs/>
          <w:sz w:val="20"/>
          <w:szCs w:val="20"/>
        </w:rPr>
        <w:t xml:space="preserve">Dominique BRAND pour la commission </w:t>
      </w:r>
      <w:r w:rsidR="00E2114B">
        <w:rPr>
          <w:rFonts w:ascii="Times New Roman" w:hAnsi="Times New Roman" w:cs="Times New Roman"/>
          <w:b/>
          <w:bCs/>
          <w:sz w:val="20"/>
          <w:szCs w:val="20"/>
        </w:rPr>
        <w:t>c</w:t>
      </w:r>
      <w:r w:rsidR="00E2114B" w:rsidRPr="00345FA1">
        <w:rPr>
          <w:rFonts w:ascii="Times New Roman" w:hAnsi="Times New Roman" w:cs="Times New Roman"/>
          <w:b/>
          <w:bCs/>
          <w:sz w:val="20"/>
          <w:szCs w:val="20"/>
        </w:rPr>
        <w:t>ommunication</w:t>
      </w:r>
      <w:r w:rsidR="00E2114B" w:rsidRPr="00574919">
        <w:rPr>
          <w:rFonts w:ascii="Times New Roman" w:hAnsi="Times New Roman" w:cs="Times New Roman"/>
          <w:sz w:val="20"/>
          <w:szCs w:val="20"/>
        </w:rPr>
        <w:t xml:space="preserve"> : </w:t>
      </w:r>
    </w:p>
    <w:p w14:paraId="68C50EDA" w14:textId="3A8B7213" w:rsidR="00CB4107" w:rsidRPr="00574919" w:rsidRDefault="00CB4107" w:rsidP="00E2114B">
      <w:pPr>
        <w:jc w:val="both"/>
        <w:rPr>
          <w:rFonts w:ascii="Times New Roman" w:hAnsi="Times New Roman" w:cs="Times New Roman"/>
          <w:sz w:val="20"/>
          <w:szCs w:val="20"/>
        </w:rPr>
      </w:pPr>
      <w:r>
        <w:rPr>
          <w:rFonts w:ascii="Times New Roman" w:hAnsi="Times New Roman" w:cs="Times New Roman"/>
          <w:sz w:val="20"/>
          <w:szCs w:val="20"/>
        </w:rPr>
        <w:t>Le bulletin est à l’impression</w:t>
      </w:r>
      <w:r w:rsidR="003B30D6">
        <w:rPr>
          <w:rFonts w:ascii="Times New Roman" w:hAnsi="Times New Roman" w:cs="Times New Roman"/>
          <w:sz w:val="20"/>
          <w:szCs w:val="20"/>
        </w:rPr>
        <w:t>.</w:t>
      </w:r>
    </w:p>
    <w:p w14:paraId="3EF87945" w14:textId="4BED9F70" w:rsidR="00E2114B" w:rsidRDefault="003B30D6" w:rsidP="00E2114B">
      <w:pPr>
        <w:jc w:val="both"/>
        <w:rPr>
          <w:rFonts w:ascii="Times New Roman" w:hAnsi="Times New Roman" w:cs="Times New Roman"/>
          <w:sz w:val="20"/>
          <w:szCs w:val="20"/>
        </w:rPr>
      </w:pPr>
      <w:r>
        <w:rPr>
          <w:rFonts w:ascii="Times New Roman" w:hAnsi="Times New Roman" w:cs="Times New Roman"/>
          <w:b/>
          <w:bCs/>
          <w:sz w:val="20"/>
          <w:szCs w:val="20"/>
        </w:rPr>
        <w:t xml:space="preserve">M. </w:t>
      </w:r>
      <w:r w:rsidR="00E2114B" w:rsidRPr="001B6E09">
        <w:rPr>
          <w:rFonts w:ascii="Times New Roman" w:hAnsi="Times New Roman" w:cs="Times New Roman"/>
          <w:b/>
          <w:bCs/>
          <w:sz w:val="20"/>
          <w:szCs w:val="20"/>
        </w:rPr>
        <w:t>Patrice DOMPMARTIN pour la commission voirie</w:t>
      </w:r>
      <w:r w:rsidR="00E2114B" w:rsidRPr="00574919">
        <w:rPr>
          <w:rFonts w:ascii="Times New Roman" w:hAnsi="Times New Roman" w:cs="Times New Roman"/>
          <w:sz w:val="20"/>
          <w:szCs w:val="20"/>
        </w:rPr>
        <w:t xml:space="preserve"> : </w:t>
      </w:r>
    </w:p>
    <w:p w14:paraId="6AC30D9B" w14:textId="164CB834" w:rsidR="00A77371" w:rsidRDefault="003B30D6" w:rsidP="00E2114B">
      <w:pPr>
        <w:jc w:val="both"/>
        <w:rPr>
          <w:rFonts w:ascii="Times New Roman" w:hAnsi="Times New Roman" w:cs="Times New Roman"/>
          <w:sz w:val="20"/>
          <w:szCs w:val="20"/>
        </w:rPr>
      </w:pPr>
      <w:r>
        <w:rPr>
          <w:rFonts w:ascii="Times New Roman" w:hAnsi="Times New Roman" w:cs="Times New Roman"/>
          <w:sz w:val="20"/>
          <w:szCs w:val="20"/>
        </w:rPr>
        <w:t xml:space="preserve">M. DOMPMARTIN fait part d’un rendez-vous avec le </w:t>
      </w:r>
      <w:r w:rsidR="00A77371">
        <w:rPr>
          <w:rFonts w:ascii="Times New Roman" w:hAnsi="Times New Roman" w:cs="Times New Roman"/>
          <w:sz w:val="20"/>
          <w:szCs w:val="20"/>
        </w:rPr>
        <w:t>SYANE et l’ent</w:t>
      </w:r>
      <w:r>
        <w:rPr>
          <w:rFonts w:ascii="Times New Roman" w:hAnsi="Times New Roman" w:cs="Times New Roman"/>
          <w:sz w:val="20"/>
          <w:szCs w:val="20"/>
        </w:rPr>
        <w:t>reprise</w:t>
      </w:r>
      <w:r w:rsidR="00A77371">
        <w:rPr>
          <w:rFonts w:ascii="Times New Roman" w:hAnsi="Times New Roman" w:cs="Times New Roman"/>
          <w:sz w:val="20"/>
          <w:szCs w:val="20"/>
        </w:rPr>
        <w:t xml:space="preserve"> CHATEL </w:t>
      </w:r>
      <w:r>
        <w:rPr>
          <w:rFonts w:ascii="Times New Roman" w:hAnsi="Times New Roman" w:cs="Times New Roman"/>
          <w:sz w:val="20"/>
          <w:szCs w:val="20"/>
        </w:rPr>
        <w:t xml:space="preserve">pour le </w:t>
      </w:r>
      <w:r w:rsidR="00A77371">
        <w:rPr>
          <w:rFonts w:ascii="Times New Roman" w:hAnsi="Times New Roman" w:cs="Times New Roman"/>
          <w:sz w:val="20"/>
          <w:szCs w:val="20"/>
        </w:rPr>
        <w:t xml:space="preserve">projet </w:t>
      </w:r>
      <w:r>
        <w:rPr>
          <w:rFonts w:ascii="Times New Roman" w:hAnsi="Times New Roman" w:cs="Times New Roman"/>
          <w:sz w:val="20"/>
          <w:szCs w:val="20"/>
        </w:rPr>
        <w:t>de rénovation de l’éclairage public voté le mois dernier.</w:t>
      </w:r>
    </w:p>
    <w:p w14:paraId="0A701F8E" w14:textId="59BF79EB" w:rsidR="00A77371" w:rsidRDefault="003B30D6" w:rsidP="00E2114B">
      <w:pPr>
        <w:jc w:val="both"/>
        <w:rPr>
          <w:rFonts w:ascii="Times New Roman" w:hAnsi="Times New Roman" w:cs="Times New Roman"/>
          <w:sz w:val="20"/>
          <w:szCs w:val="20"/>
        </w:rPr>
      </w:pPr>
      <w:r>
        <w:rPr>
          <w:rFonts w:ascii="Times New Roman" w:hAnsi="Times New Roman" w:cs="Times New Roman"/>
          <w:sz w:val="20"/>
          <w:szCs w:val="20"/>
        </w:rPr>
        <w:t>R</w:t>
      </w:r>
      <w:r w:rsidR="00A77371">
        <w:rPr>
          <w:rFonts w:ascii="Times New Roman" w:hAnsi="Times New Roman" w:cs="Times New Roman"/>
          <w:sz w:val="20"/>
          <w:szCs w:val="20"/>
        </w:rPr>
        <w:t xml:space="preserve">eprise du chantier </w:t>
      </w:r>
      <w:r>
        <w:rPr>
          <w:rFonts w:ascii="Times New Roman" w:hAnsi="Times New Roman" w:cs="Times New Roman"/>
          <w:sz w:val="20"/>
          <w:szCs w:val="20"/>
        </w:rPr>
        <w:t>des eaux usées au hameau du</w:t>
      </w:r>
      <w:r w:rsidR="00A77371">
        <w:rPr>
          <w:rFonts w:ascii="Times New Roman" w:hAnsi="Times New Roman" w:cs="Times New Roman"/>
          <w:sz w:val="20"/>
          <w:szCs w:val="20"/>
        </w:rPr>
        <w:t xml:space="preserve"> </w:t>
      </w:r>
      <w:proofErr w:type="spellStart"/>
      <w:r w:rsidR="00A77371">
        <w:rPr>
          <w:rFonts w:ascii="Times New Roman" w:hAnsi="Times New Roman" w:cs="Times New Roman"/>
          <w:sz w:val="20"/>
          <w:szCs w:val="20"/>
        </w:rPr>
        <w:t>Châble</w:t>
      </w:r>
      <w:proofErr w:type="spellEnd"/>
      <w:r>
        <w:rPr>
          <w:rFonts w:ascii="Times New Roman" w:hAnsi="Times New Roman" w:cs="Times New Roman"/>
          <w:sz w:val="20"/>
          <w:szCs w:val="20"/>
        </w:rPr>
        <w:t xml:space="preserve"> ; </w:t>
      </w:r>
      <w:r w:rsidR="00A77371">
        <w:rPr>
          <w:rFonts w:ascii="Times New Roman" w:hAnsi="Times New Roman" w:cs="Times New Roman"/>
          <w:sz w:val="20"/>
          <w:szCs w:val="20"/>
        </w:rPr>
        <w:t>les tr</w:t>
      </w:r>
      <w:r>
        <w:rPr>
          <w:rFonts w:ascii="Times New Roman" w:hAnsi="Times New Roman" w:cs="Times New Roman"/>
          <w:sz w:val="20"/>
          <w:szCs w:val="20"/>
        </w:rPr>
        <w:t>avau</w:t>
      </w:r>
      <w:r w:rsidR="00A77371">
        <w:rPr>
          <w:rFonts w:ascii="Times New Roman" w:hAnsi="Times New Roman" w:cs="Times New Roman"/>
          <w:sz w:val="20"/>
          <w:szCs w:val="20"/>
        </w:rPr>
        <w:t>x vont</w:t>
      </w:r>
      <w:r>
        <w:rPr>
          <w:rFonts w:ascii="Times New Roman" w:hAnsi="Times New Roman" w:cs="Times New Roman"/>
          <w:sz w:val="20"/>
          <w:szCs w:val="20"/>
        </w:rPr>
        <w:t xml:space="preserve"> pouvoir</w:t>
      </w:r>
      <w:r w:rsidR="00A77371">
        <w:rPr>
          <w:rFonts w:ascii="Times New Roman" w:hAnsi="Times New Roman" w:cs="Times New Roman"/>
          <w:sz w:val="20"/>
          <w:szCs w:val="20"/>
        </w:rPr>
        <w:t xml:space="preserve"> se terminer</w:t>
      </w:r>
      <w:r>
        <w:rPr>
          <w:rFonts w:ascii="Times New Roman" w:hAnsi="Times New Roman" w:cs="Times New Roman"/>
          <w:sz w:val="20"/>
          <w:szCs w:val="20"/>
        </w:rPr>
        <w:t>.</w:t>
      </w:r>
    </w:p>
    <w:p w14:paraId="3417F3DF" w14:textId="0A4AD7B5" w:rsidR="00A77371" w:rsidRDefault="00A77371" w:rsidP="00E2114B">
      <w:pPr>
        <w:jc w:val="both"/>
        <w:rPr>
          <w:rFonts w:ascii="Times New Roman" w:hAnsi="Times New Roman" w:cs="Times New Roman"/>
          <w:sz w:val="20"/>
          <w:szCs w:val="20"/>
        </w:rPr>
      </w:pPr>
      <w:r>
        <w:rPr>
          <w:rFonts w:ascii="Times New Roman" w:hAnsi="Times New Roman" w:cs="Times New Roman"/>
          <w:sz w:val="20"/>
          <w:szCs w:val="20"/>
        </w:rPr>
        <w:t>R</w:t>
      </w:r>
      <w:r w:rsidR="003B30D6">
        <w:rPr>
          <w:rFonts w:ascii="Times New Roman" w:hAnsi="Times New Roman" w:cs="Times New Roman"/>
          <w:sz w:val="20"/>
          <w:szCs w:val="20"/>
        </w:rPr>
        <w:t>ou</w:t>
      </w:r>
      <w:r>
        <w:rPr>
          <w:rFonts w:ascii="Times New Roman" w:hAnsi="Times New Roman" w:cs="Times New Roman"/>
          <w:sz w:val="20"/>
          <w:szCs w:val="20"/>
        </w:rPr>
        <w:t xml:space="preserve">te de la </w:t>
      </w:r>
      <w:proofErr w:type="spellStart"/>
      <w:r>
        <w:rPr>
          <w:rFonts w:ascii="Times New Roman" w:hAnsi="Times New Roman" w:cs="Times New Roman"/>
          <w:sz w:val="20"/>
          <w:szCs w:val="20"/>
        </w:rPr>
        <w:t>Vilonge</w:t>
      </w:r>
      <w:proofErr w:type="spellEnd"/>
      <w:r>
        <w:rPr>
          <w:rFonts w:ascii="Times New Roman" w:hAnsi="Times New Roman" w:cs="Times New Roman"/>
          <w:sz w:val="20"/>
          <w:szCs w:val="20"/>
        </w:rPr>
        <w:t xml:space="preserve"> : </w:t>
      </w:r>
      <w:r w:rsidR="003B30D6">
        <w:rPr>
          <w:rFonts w:ascii="Times New Roman" w:hAnsi="Times New Roman" w:cs="Times New Roman"/>
          <w:sz w:val="20"/>
          <w:szCs w:val="20"/>
        </w:rPr>
        <w:t>travaux terminés.</w:t>
      </w:r>
    </w:p>
    <w:p w14:paraId="5D513125" w14:textId="33945F4B" w:rsidR="00E2114B" w:rsidRDefault="003B30D6" w:rsidP="00E2114B">
      <w:pPr>
        <w:jc w:val="both"/>
        <w:rPr>
          <w:rFonts w:ascii="Times New Roman" w:hAnsi="Times New Roman" w:cs="Times New Roman"/>
          <w:sz w:val="20"/>
          <w:szCs w:val="20"/>
          <w:lang w:eastAsia="fr-FR"/>
        </w:rPr>
      </w:pPr>
      <w:r>
        <w:rPr>
          <w:rFonts w:ascii="Times New Roman" w:hAnsi="Times New Roman" w:cs="Times New Roman"/>
          <w:b/>
          <w:bCs/>
          <w:sz w:val="20"/>
          <w:szCs w:val="20"/>
        </w:rPr>
        <w:t xml:space="preserve">M. </w:t>
      </w:r>
      <w:r w:rsidR="00E2114B" w:rsidRPr="000A2297">
        <w:rPr>
          <w:rFonts w:ascii="Times New Roman" w:hAnsi="Times New Roman" w:cs="Times New Roman"/>
          <w:b/>
          <w:bCs/>
          <w:sz w:val="20"/>
          <w:szCs w:val="20"/>
        </w:rPr>
        <w:t>Olivier LOTH</w:t>
      </w:r>
      <w:r w:rsidR="00E2114B">
        <w:rPr>
          <w:rFonts w:ascii="Times New Roman" w:hAnsi="Times New Roman" w:cs="Times New Roman"/>
          <w:b/>
          <w:bCs/>
          <w:sz w:val="20"/>
          <w:szCs w:val="20"/>
        </w:rPr>
        <w:t xml:space="preserve"> </w:t>
      </w:r>
      <w:r w:rsidR="00FC3176" w:rsidRPr="00FC3176">
        <w:rPr>
          <w:rFonts w:ascii="Times New Roman" w:hAnsi="Times New Roman" w:cs="Times New Roman"/>
          <w:sz w:val="20"/>
          <w:szCs w:val="20"/>
        </w:rPr>
        <w:t>précise que le</w:t>
      </w:r>
      <w:r w:rsidR="00FC3176">
        <w:rPr>
          <w:rFonts w:ascii="Times New Roman" w:hAnsi="Times New Roman" w:cs="Times New Roman"/>
          <w:sz w:val="20"/>
          <w:szCs w:val="20"/>
        </w:rPr>
        <w:t xml:space="preserve"> </w:t>
      </w:r>
      <w:r w:rsidR="00FC3176" w:rsidRPr="00FC3176">
        <w:rPr>
          <w:rFonts w:ascii="Times New Roman" w:hAnsi="Times New Roman" w:cs="Times New Roman"/>
          <w:sz w:val="20"/>
          <w:szCs w:val="20"/>
          <w:lang w:eastAsia="fr-FR"/>
        </w:rPr>
        <w:t xml:space="preserve">prochain Conseil Syndical du SIVU Espace Nautique des Foron </w:t>
      </w:r>
      <w:r w:rsidR="00FC3176">
        <w:rPr>
          <w:rFonts w:ascii="Times New Roman" w:hAnsi="Times New Roman" w:cs="Times New Roman"/>
          <w:sz w:val="20"/>
          <w:szCs w:val="20"/>
          <w:lang w:eastAsia="fr-FR"/>
        </w:rPr>
        <w:t>est prévu</w:t>
      </w:r>
      <w:r w:rsidR="00FC3176" w:rsidRPr="00FC3176">
        <w:rPr>
          <w:rFonts w:ascii="Times New Roman" w:hAnsi="Times New Roman" w:cs="Times New Roman"/>
          <w:sz w:val="20"/>
          <w:szCs w:val="20"/>
          <w:lang w:eastAsia="fr-FR"/>
        </w:rPr>
        <w:t xml:space="preserve"> le jeudi 27 juin 2024 à 19h.</w:t>
      </w:r>
    </w:p>
    <w:p w14:paraId="6EEDA5E8" w14:textId="3D183B1B" w:rsidR="00FC3176" w:rsidRPr="00FC3176" w:rsidRDefault="00FC3176" w:rsidP="00E2114B">
      <w:pPr>
        <w:jc w:val="both"/>
        <w:rPr>
          <w:rFonts w:ascii="Times New Roman" w:hAnsi="Times New Roman" w:cs="Times New Roman"/>
          <w:sz w:val="20"/>
          <w:szCs w:val="20"/>
        </w:rPr>
      </w:pPr>
      <w:r w:rsidRPr="00FC3176">
        <w:rPr>
          <w:rFonts w:ascii="Times New Roman" w:hAnsi="Times New Roman" w:cs="Times New Roman"/>
          <w:b/>
          <w:bCs/>
          <w:sz w:val="20"/>
          <w:szCs w:val="20"/>
          <w:lang w:eastAsia="fr-FR"/>
        </w:rPr>
        <w:t>Mme le Maire informe des points suivants </w:t>
      </w:r>
      <w:r>
        <w:rPr>
          <w:rFonts w:ascii="Times New Roman" w:hAnsi="Times New Roman" w:cs="Times New Roman"/>
          <w:sz w:val="20"/>
          <w:szCs w:val="20"/>
          <w:lang w:eastAsia="fr-FR"/>
        </w:rPr>
        <w:t>:</w:t>
      </w:r>
    </w:p>
    <w:p w14:paraId="3CB7DB7A" w14:textId="28F2D7FF" w:rsidR="00193233" w:rsidRDefault="00FC3176" w:rsidP="00225D7B">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Changement des horaires du s</w:t>
      </w:r>
      <w:r w:rsidR="00193233">
        <w:rPr>
          <w:rFonts w:ascii="Times New Roman" w:hAnsi="Times New Roman" w:cs="Times New Roman"/>
          <w:bCs/>
          <w:sz w:val="20"/>
          <w:szCs w:val="20"/>
        </w:rPr>
        <w:t>ecrétariat de la mairie</w:t>
      </w:r>
      <w:r>
        <w:rPr>
          <w:rFonts w:ascii="Times New Roman" w:hAnsi="Times New Roman" w:cs="Times New Roman"/>
          <w:bCs/>
          <w:sz w:val="20"/>
          <w:szCs w:val="20"/>
        </w:rPr>
        <w:t xml:space="preserve"> ; celui-ci sera désormais </w:t>
      </w:r>
      <w:r w:rsidR="00193233">
        <w:rPr>
          <w:rFonts w:ascii="Times New Roman" w:hAnsi="Times New Roman" w:cs="Times New Roman"/>
          <w:bCs/>
          <w:sz w:val="20"/>
          <w:szCs w:val="20"/>
        </w:rPr>
        <w:t xml:space="preserve">fermé le samedi matin </w:t>
      </w:r>
      <w:r w:rsidR="0008333B">
        <w:rPr>
          <w:rFonts w:ascii="Times New Roman" w:hAnsi="Times New Roman" w:cs="Times New Roman"/>
          <w:bCs/>
          <w:sz w:val="20"/>
          <w:szCs w:val="20"/>
        </w:rPr>
        <w:t xml:space="preserve">(très peu de fréquentation de la population) </w:t>
      </w:r>
      <w:r w:rsidR="00351742">
        <w:rPr>
          <w:rFonts w:ascii="Times New Roman" w:hAnsi="Times New Roman" w:cs="Times New Roman"/>
          <w:bCs/>
          <w:sz w:val="20"/>
          <w:szCs w:val="20"/>
        </w:rPr>
        <w:t>mais ouvert le</w:t>
      </w:r>
      <w:r w:rsidR="00193233">
        <w:rPr>
          <w:rFonts w:ascii="Times New Roman" w:hAnsi="Times New Roman" w:cs="Times New Roman"/>
          <w:bCs/>
          <w:sz w:val="20"/>
          <w:szCs w:val="20"/>
        </w:rPr>
        <w:t xml:space="preserve"> jeudi jusqu’à 18h30.</w:t>
      </w:r>
    </w:p>
    <w:p w14:paraId="63221A20" w14:textId="77777777" w:rsidR="00351742" w:rsidRDefault="00351742" w:rsidP="00225D7B">
      <w:pPr>
        <w:pStyle w:val="Paragraphedeliste"/>
        <w:spacing w:after="0" w:line="240" w:lineRule="auto"/>
        <w:ind w:left="0"/>
        <w:jc w:val="both"/>
        <w:rPr>
          <w:rFonts w:ascii="Times New Roman" w:hAnsi="Times New Roman" w:cs="Times New Roman"/>
          <w:bCs/>
          <w:sz w:val="20"/>
          <w:szCs w:val="20"/>
        </w:rPr>
      </w:pPr>
    </w:p>
    <w:p w14:paraId="7D5C0415" w14:textId="1C1D965E" w:rsidR="00351742" w:rsidRDefault="00351742" w:rsidP="00225D7B">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Agenda :</w:t>
      </w:r>
    </w:p>
    <w:p w14:paraId="44A5A02A" w14:textId="77777777" w:rsidR="00351742" w:rsidRDefault="00351742" w:rsidP="00225D7B">
      <w:pPr>
        <w:pStyle w:val="Paragraphedeliste"/>
        <w:spacing w:after="0" w:line="240" w:lineRule="auto"/>
        <w:ind w:left="0"/>
        <w:jc w:val="both"/>
        <w:rPr>
          <w:rFonts w:ascii="Times New Roman" w:hAnsi="Times New Roman" w:cs="Times New Roman"/>
          <w:bCs/>
          <w:sz w:val="20"/>
          <w:szCs w:val="20"/>
        </w:rPr>
      </w:pPr>
    </w:p>
    <w:p w14:paraId="5170250D" w14:textId="1BF269FF" w:rsidR="00193233" w:rsidRDefault="00193233" w:rsidP="00351742">
      <w:pPr>
        <w:pStyle w:val="Paragraphedeliste"/>
        <w:numPr>
          <w:ilvl w:val="0"/>
          <w:numId w:val="4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Rallye</w:t>
      </w:r>
      <w:r w:rsidR="00351742">
        <w:rPr>
          <w:rFonts w:ascii="Times New Roman" w:hAnsi="Times New Roman" w:cs="Times New Roman"/>
          <w:bCs/>
          <w:sz w:val="20"/>
          <w:szCs w:val="20"/>
        </w:rPr>
        <w:t xml:space="preserve"> des Bornes le</w:t>
      </w:r>
      <w:r>
        <w:rPr>
          <w:rFonts w:ascii="Times New Roman" w:hAnsi="Times New Roman" w:cs="Times New Roman"/>
          <w:bCs/>
          <w:sz w:val="20"/>
          <w:szCs w:val="20"/>
        </w:rPr>
        <w:t xml:space="preserve"> samedi</w:t>
      </w:r>
      <w:r w:rsidR="00351742">
        <w:rPr>
          <w:rFonts w:ascii="Times New Roman" w:hAnsi="Times New Roman" w:cs="Times New Roman"/>
          <w:bCs/>
          <w:sz w:val="20"/>
          <w:szCs w:val="20"/>
        </w:rPr>
        <w:t xml:space="preserve"> 22 juin - une</w:t>
      </w:r>
      <w:r>
        <w:rPr>
          <w:rFonts w:ascii="Times New Roman" w:hAnsi="Times New Roman" w:cs="Times New Roman"/>
          <w:bCs/>
          <w:sz w:val="20"/>
          <w:szCs w:val="20"/>
        </w:rPr>
        <w:t xml:space="preserve"> buvette aux </w:t>
      </w:r>
      <w:r w:rsidR="00351742">
        <w:rPr>
          <w:rFonts w:ascii="Times New Roman" w:hAnsi="Times New Roman" w:cs="Times New Roman"/>
          <w:bCs/>
          <w:sz w:val="20"/>
          <w:szCs w:val="20"/>
        </w:rPr>
        <w:t>R</w:t>
      </w:r>
      <w:r>
        <w:rPr>
          <w:rFonts w:ascii="Times New Roman" w:hAnsi="Times New Roman" w:cs="Times New Roman"/>
          <w:bCs/>
          <w:sz w:val="20"/>
          <w:szCs w:val="20"/>
        </w:rPr>
        <w:t>oguet</w:t>
      </w:r>
    </w:p>
    <w:p w14:paraId="526E8BAA" w14:textId="29F9D61B" w:rsidR="00193233" w:rsidRDefault="00193233" w:rsidP="00351742">
      <w:pPr>
        <w:pStyle w:val="Paragraphedeliste"/>
        <w:numPr>
          <w:ilvl w:val="0"/>
          <w:numId w:val="4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Ball trap </w:t>
      </w:r>
      <w:r w:rsidR="00351742">
        <w:rPr>
          <w:rFonts w:ascii="Times New Roman" w:hAnsi="Times New Roman" w:cs="Times New Roman"/>
          <w:bCs/>
          <w:sz w:val="20"/>
          <w:szCs w:val="20"/>
        </w:rPr>
        <w:t xml:space="preserve">les </w:t>
      </w:r>
      <w:r>
        <w:rPr>
          <w:rFonts w:ascii="Times New Roman" w:hAnsi="Times New Roman" w:cs="Times New Roman"/>
          <w:bCs/>
          <w:sz w:val="20"/>
          <w:szCs w:val="20"/>
        </w:rPr>
        <w:t>22</w:t>
      </w:r>
      <w:r w:rsidR="00351742">
        <w:rPr>
          <w:rFonts w:ascii="Times New Roman" w:hAnsi="Times New Roman" w:cs="Times New Roman"/>
          <w:bCs/>
          <w:sz w:val="20"/>
          <w:szCs w:val="20"/>
        </w:rPr>
        <w:t xml:space="preserve"> </w:t>
      </w:r>
      <w:r>
        <w:rPr>
          <w:rFonts w:ascii="Times New Roman" w:hAnsi="Times New Roman" w:cs="Times New Roman"/>
          <w:bCs/>
          <w:sz w:val="20"/>
          <w:szCs w:val="20"/>
        </w:rPr>
        <w:t>et 23</w:t>
      </w:r>
      <w:r w:rsidR="00351742">
        <w:rPr>
          <w:rFonts w:ascii="Times New Roman" w:hAnsi="Times New Roman" w:cs="Times New Roman"/>
          <w:bCs/>
          <w:sz w:val="20"/>
          <w:szCs w:val="20"/>
        </w:rPr>
        <w:t xml:space="preserve"> juin dans les Communaux</w:t>
      </w:r>
    </w:p>
    <w:p w14:paraId="41EA5658" w14:textId="54C81ED6" w:rsidR="00193233" w:rsidRDefault="00193233" w:rsidP="00351742">
      <w:pPr>
        <w:pStyle w:val="Paragraphedeliste"/>
        <w:numPr>
          <w:ilvl w:val="0"/>
          <w:numId w:val="4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Commission réhabilitation mairie : </w:t>
      </w:r>
      <w:r w:rsidR="00351742">
        <w:rPr>
          <w:rFonts w:ascii="Times New Roman" w:hAnsi="Times New Roman" w:cs="Times New Roman"/>
          <w:bCs/>
          <w:sz w:val="20"/>
          <w:szCs w:val="20"/>
        </w:rPr>
        <w:t xml:space="preserve">le </w:t>
      </w:r>
      <w:r>
        <w:rPr>
          <w:rFonts w:ascii="Times New Roman" w:hAnsi="Times New Roman" w:cs="Times New Roman"/>
          <w:bCs/>
          <w:sz w:val="20"/>
          <w:szCs w:val="20"/>
        </w:rPr>
        <w:t>2</w:t>
      </w:r>
      <w:r w:rsidR="00351742">
        <w:rPr>
          <w:rFonts w:ascii="Times New Roman" w:hAnsi="Times New Roman" w:cs="Times New Roman"/>
          <w:bCs/>
          <w:sz w:val="20"/>
          <w:szCs w:val="20"/>
        </w:rPr>
        <w:t xml:space="preserve"> juillet à 19h30 au Diapason (salle </w:t>
      </w:r>
      <w:proofErr w:type="spellStart"/>
      <w:r w:rsidR="00351742">
        <w:rPr>
          <w:rFonts w:ascii="Times New Roman" w:hAnsi="Times New Roman" w:cs="Times New Roman"/>
          <w:bCs/>
          <w:sz w:val="20"/>
          <w:szCs w:val="20"/>
        </w:rPr>
        <w:t>Voirons</w:t>
      </w:r>
      <w:proofErr w:type="spellEnd"/>
      <w:r w:rsidR="00351742">
        <w:rPr>
          <w:rFonts w:ascii="Times New Roman" w:hAnsi="Times New Roman" w:cs="Times New Roman"/>
          <w:bCs/>
          <w:sz w:val="20"/>
          <w:szCs w:val="20"/>
        </w:rPr>
        <w:t>)</w:t>
      </w:r>
    </w:p>
    <w:p w14:paraId="5E9A6A28" w14:textId="66D1D7D0" w:rsidR="00193233" w:rsidRPr="00351742" w:rsidRDefault="00351742" w:rsidP="00351742">
      <w:pPr>
        <w:pStyle w:val="Paragraphedeliste"/>
        <w:numPr>
          <w:ilvl w:val="0"/>
          <w:numId w:val="48"/>
        </w:numPr>
        <w:spacing w:after="0" w:line="240" w:lineRule="auto"/>
        <w:jc w:val="both"/>
        <w:rPr>
          <w:rFonts w:ascii="Times New Roman" w:hAnsi="Times New Roman" w:cs="Times New Roman"/>
          <w:bCs/>
          <w:sz w:val="20"/>
          <w:szCs w:val="20"/>
        </w:rPr>
      </w:pPr>
      <w:r w:rsidRPr="00351742">
        <w:rPr>
          <w:rFonts w:ascii="Times New Roman" w:hAnsi="Times New Roman" w:cs="Times New Roman"/>
          <w:bCs/>
          <w:sz w:val="20"/>
          <w:szCs w:val="20"/>
        </w:rPr>
        <w:t>Réunion du CCAS</w:t>
      </w:r>
      <w:r>
        <w:rPr>
          <w:rFonts w:ascii="Times New Roman" w:hAnsi="Times New Roman" w:cs="Times New Roman"/>
          <w:bCs/>
          <w:sz w:val="20"/>
          <w:szCs w:val="20"/>
        </w:rPr>
        <w:t> : le 26 juin à 18h00 au Diapason (salle Sous-Dînes)</w:t>
      </w:r>
    </w:p>
    <w:p w14:paraId="1F520F7B" w14:textId="409C58A8" w:rsidR="00DA46DB" w:rsidRDefault="00351742" w:rsidP="00351742">
      <w:pPr>
        <w:pStyle w:val="Paragraphedeliste"/>
        <w:numPr>
          <w:ilvl w:val="0"/>
          <w:numId w:val="29"/>
        </w:numPr>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 </w:t>
      </w:r>
      <w:r w:rsidR="00DA46DB">
        <w:rPr>
          <w:rFonts w:ascii="Times New Roman" w:hAnsi="Times New Roman" w:cs="Times New Roman"/>
          <w:sz w:val="20"/>
          <w:szCs w:val="20"/>
        </w:rPr>
        <w:t>Dimanche</w:t>
      </w:r>
      <w:r w:rsidR="008527D0">
        <w:rPr>
          <w:rFonts w:ascii="Times New Roman" w:hAnsi="Times New Roman" w:cs="Times New Roman"/>
          <w:sz w:val="20"/>
          <w:szCs w:val="20"/>
        </w:rPr>
        <w:t>s</w:t>
      </w:r>
      <w:r w:rsidR="00DA46DB">
        <w:rPr>
          <w:rFonts w:ascii="Times New Roman" w:hAnsi="Times New Roman" w:cs="Times New Roman"/>
          <w:sz w:val="20"/>
          <w:szCs w:val="20"/>
        </w:rPr>
        <w:t xml:space="preserve"> </w:t>
      </w:r>
      <w:r w:rsidR="008527D0">
        <w:rPr>
          <w:rFonts w:ascii="Times New Roman" w:hAnsi="Times New Roman" w:cs="Times New Roman"/>
          <w:sz w:val="20"/>
          <w:szCs w:val="20"/>
        </w:rPr>
        <w:t>30</w:t>
      </w:r>
      <w:r w:rsidR="00DA46DB">
        <w:rPr>
          <w:rFonts w:ascii="Times New Roman" w:hAnsi="Times New Roman" w:cs="Times New Roman"/>
          <w:sz w:val="20"/>
          <w:szCs w:val="20"/>
        </w:rPr>
        <w:t xml:space="preserve"> juin</w:t>
      </w:r>
      <w:r w:rsidR="008527D0">
        <w:rPr>
          <w:rFonts w:ascii="Times New Roman" w:hAnsi="Times New Roman" w:cs="Times New Roman"/>
          <w:sz w:val="20"/>
          <w:szCs w:val="20"/>
        </w:rPr>
        <w:t xml:space="preserve"> &amp; 7 juillet</w:t>
      </w:r>
      <w:r w:rsidR="00DA46DB">
        <w:rPr>
          <w:rFonts w:ascii="Times New Roman" w:hAnsi="Times New Roman" w:cs="Times New Roman"/>
          <w:sz w:val="20"/>
          <w:szCs w:val="20"/>
        </w:rPr>
        <w:t xml:space="preserve"> : élections </w:t>
      </w:r>
      <w:r w:rsidR="008527D0">
        <w:rPr>
          <w:rFonts w:ascii="Times New Roman" w:hAnsi="Times New Roman" w:cs="Times New Roman"/>
          <w:sz w:val="20"/>
          <w:szCs w:val="20"/>
        </w:rPr>
        <w:t>législatives</w:t>
      </w:r>
    </w:p>
    <w:bookmarkEnd w:id="8"/>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5DCC0077" w:rsidR="00E84A1B" w:rsidRDefault="00E84A1B" w:rsidP="003003CA">
      <w:pPr>
        <w:spacing w:after="0" w:line="240" w:lineRule="auto"/>
        <w:jc w:val="both"/>
        <w:rPr>
          <w:rFonts w:ascii="Times New Roman" w:hAnsi="Times New Roman" w:cs="Times New Roman"/>
          <w:sz w:val="20"/>
          <w:szCs w:val="20"/>
        </w:rPr>
      </w:pPr>
      <w:bookmarkStart w:id="13" w:name="_Hlk63071736"/>
      <w:r w:rsidRPr="003003CA">
        <w:rPr>
          <w:rFonts w:ascii="Times New Roman" w:hAnsi="Times New Roman" w:cs="Times New Roman"/>
          <w:sz w:val="20"/>
          <w:szCs w:val="20"/>
        </w:rPr>
        <w:t>La séance est levée à</w:t>
      </w:r>
      <w:r w:rsidR="00193233">
        <w:rPr>
          <w:rFonts w:ascii="Times New Roman" w:hAnsi="Times New Roman" w:cs="Times New Roman"/>
          <w:sz w:val="20"/>
          <w:szCs w:val="20"/>
        </w:rPr>
        <w:t xml:space="preserve"> 20</w:t>
      </w:r>
      <w:r w:rsidR="00EE29E9">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193233">
        <w:rPr>
          <w:rFonts w:ascii="Times New Roman" w:hAnsi="Times New Roman" w:cs="Times New Roman"/>
          <w:sz w:val="20"/>
          <w:szCs w:val="20"/>
        </w:rPr>
        <w:t xml:space="preserve"> 50</w:t>
      </w:r>
      <w:r w:rsidR="009D2602">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165F761D" w14:textId="77777777" w:rsidR="002E561D"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578EA512"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3"/>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3E5ECA">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2624" w14:textId="77777777" w:rsidR="007D44C4" w:rsidRDefault="007D44C4" w:rsidP="00996BF7">
      <w:pPr>
        <w:spacing w:after="0" w:line="240" w:lineRule="auto"/>
      </w:pPr>
      <w:r>
        <w:separator/>
      </w:r>
    </w:p>
  </w:endnote>
  <w:endnote w:type="continuationSeparator" w:id="0">
    <w:p w14:paraId="4BB98000" w14:textId="77777777" w:rsidR="007D44C4" w:rsidRDefault="007D44C4"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7126" w14:textId="77777777" w:rsidR="007D44C4" w:rsidRDefault="007D44C4" w:rsidP="00996BF7">
      <w:pPr>
        <w:spacing w:after="0" w:line="240" w:lineRule="auto"/>
      </w:pPr>
      <w:r>
        <w:separator/>
      </w:r>
    </w:p>
  </w:footnote>
  <w:footnote w:type="continuationSeparator" w:id="0">
    <w:p w14:paraId="750854BD" w14:textId="77777777" w:rsidR="007D44C4" w:rsidRDefault="007D44C4"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9F6BBC"/>
    <w:multiLevelType w:val="hybridMultilevel"/>
    <w:tmpl w:val="38B87E32"/>
    <w:lvl w:ilvl="0" w:tplc="40545DFE">
      <w:start w:val="21"/>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5652E35"/>
    <w:multiLevelType w:val="hybridMultilevel"/>
    <w:tmpl w:val="EC4EF0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11310"/>
    <w:multiLevelType w:val="hybridMultilevel"/>
    <w:tmpl w:val="EAC8AB84"/>
    <w:lvl w:ilvl="0" w:tplc="BF4C788A">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15:restartNumberingAfterBreak="0">
    <w:nsid w:val="0BFD21E3"/>
    <w:multiLevelType w:val="hybridMultilevel"/>
    <w:tmpl w:val="79A40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A717EA"/>
    <w:multiLevelType w:val="hybridMultilevel"/>
    <w:tmpl w:val="95661794"/>
    <w:lvl w:ilvl="0" w:tplc="2620079C">
      <w:numFmt w:val="bullet"/>
      <w:lvlText w:val="-"/>
      <w:lvlJc w:val="left"/>
      <w:pPr>
        <w:ind w:left="644" w:hanging="360"/>
      </w:pPr>
      <w:rPr>
        <w:rFont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8831321"/>
    <w:multiLevelType w:val="hybridMultilevel"/>
    <w:tmpl w:val="75C8E700"/>
    <w:lvl w:ilvl="0" w:tplc="AE00D03C">
      <w:start w:val="13"/>
      <w:numFmt w:val="bullet"/>
      <w:lvlText w:val="-"/>
      <w:lvlJc w:val="left"/>
      <w:pPr>
        <w:ind w:left="786" w:hanging="360"/>
      </w:pPr>
      <w:rPr>
        <w:rFonts w:ascii="Times New Roman" w:eastAsia="Times New Roman" w:hAnsi="Times New Roman" w:cs="Times New Roman"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1"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0711F"/>
    <w:multiLevelType w:val="hybridMultilevel"/>
    <w:tmpl w:val="FBBE580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0A06052"/>
    <w:multiLevelType w:val="hybridMultilevel"/>
    <w:tmpl w:val="32345594"/>
    <w:lvl w:ilvl="0" w:tplc="A1803B96">
      <w:start w:val="1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E172CE"/>
    <w:multiLevelType w:val="hybridMultilevel"/>
    <w:tmpl w:val="027CC83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130617"/>
    <w:multiLevelType w:val="hybridMultilevel"/>
    <w:tmpl w:val="80FA801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C65FA8"/>
    <w:multiLevelType w:val="hybridMultilevel"/>
    <w:tmpl w:val="958241CA"/>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33044DE"/>
    <w:multiLevelType w:val="hybridMultilevel"/>
    <w:tmpl w:val="3288F186"/>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8" w15:restartNumberingAfterBreak="0">
    <w:nsid w:val="4A7F2FCC"/>
    <w:multiLevelType w:val="hybridMultilevel"/>
    <w:tmpl w:val="6EF06FA8"/>
    <w:lvl w:ilvl="0" w:tplc="040C000D">
      <w:start w:val="1"/>
      <w:numFmt w:val="bullet"/>
      <w:lvlText w:val=""/>
      <w:lvlJc w:val="left"/>
      <w:pPr>
        <w:ind w:left="1993" w:hanging="360"/>
      </w:pPr>
      <w:rPr>
        <w:rFonts w:ascii="Wingdings" w:hAnsi="Wingdings" w:hint="default"/>
      </w:rPr>
    </w:lvl>
    <w:lvl w:ilvl="1" w:tplc="040C0003" w:tentative="1">
      <w:start w:val="1"/>
      <w:numFmt w:val="bullet"/>
      <w:lvlText w:val="o"/>
      <w:lvlJc w:val="left"/>
      <w:pPr>
        <w:ind w:left="2713" w:hanging="360"/>
      </w:pPr>
      <w:rPr>
        <w:rFonts w:ascii="Courier New" w:hAnsi="Courier New" w:cs="Courier New" w:hint="default"/>
      </w:rPr>
    </w:lvl>
    <w:lvl w:ilvl="2" w:tplc="040C0005" w:tentative="1">
      <w:start w:val="1"/>
      <w:numFmt w:val="bullet"/>
      <w:lvlText w:val=""/>
      <w:lvlJc w:val="left"/>
      <w:pPr>
        <w:ind w:left="3433" w:hanging="360"/>
      </w:pPr>
      <w:rPr>
        <w:rFonts w:ascii="Wingdings" w:hAnsi="Wingdings" w:hint="default"/>
      </w:rPr>
    </w:lvl>
    <w:lvl w:ilvl="3" w:tplc="040C0001" w:tentative="1">
      <w:start w:val="1"/>
      <w:numFmt w:val="bullet"/>
      <w:lvlText w:val=""/>
      <w:lvlJc w:val="left"/>
      <w:pPr>
        <w:ind w:left="4153" w:hanging="360"/>
      </w:pPr>
      <w:rPr>
        <w:rFonts w:ascii="Symbol" w:hAnsi="Symbol" w:hint="default"/>
      </w:rPr>
    </w:lvl>
    <w:lvl w:ilvl="4" w:tplc="040C0003" w:tentative="1">
      <w:start w:val="1"/>
      <w:numFmt w:val="bullet"/>
      <w:lvlText w:val="o"/>
      <w:lvlJc w:val="left"/>
      <w:pPr>
        <w:ind w:left="4873" w:hanging="360"/>
      </w:pPr>
      <w:rPr>
        <w:rFonts w:ascii="Courier New" w:hAnsi="Courier New" w:cs="Courier New" w:hint="default"/>
      </w:rPr>
    </w:lvl>
    <w:lvl w:ilvl="5" w:tplc="040C0005" w:tentative="1">
      <w:start w:val="1"/>
      <w:numFmt w:val="bullet"/>
      <w:lvlText w:val=""/>
      <w:lvlJc w:val="left"/>
      <w:pPr>
        <w:ind w:left="5593" w:hanging="360"/>
      </w:pPr>
      <w:rPr>
        <w:rFonts w:ascii="Wingdings" w:hAnsi="Wingdings" w:hint="default"/>
      </w:rPr>
    </w:lvl>
    <w:lvl w:ilvl="6" w:tplc="040C0001" w:tentative="1">
      <w:start w:val="1"/>
      <w:numFmt w:val="bullet"/>
      <w:lvlText w:val=""/>
      <w:lvlJc w:val="left"/>
      <w:pPr>
        <w:ind w:left="6313" w:hanging="360"/>
      </w:pPr>
      <w:rPr>
        <w:rFonts w:ascii="Symbol" w:hAnsi="Symbol" w:hint="default"/>
      </w:rPr>
    </w:lvl>
    <w:lvl w:ilvl="7" w:tplc="040C0003" w:tentative="1">
      <w:start w:val="1"/>
      <w:numFmt w:val="bullet"/>
      <w:lvlText w:val="o"/>
      <w:lvlJc w:val="left"/>
      <w:pPr>
        <w:ind w:left="7033" w:hanging="360"/>
      </w:pPr>
      <w:rPr>
        <w:rFonts w:ascii="Courier New" w:hAnsi="Courier New" w:cs="Courier New" w:hint="default"/>
      </w:rPr>
    </w:lvl>
    <w:lvl w:ilvl="8" w:tplc="040C0005" w:tentative="1">
      <w:start w:val="1"/>
      <w:numFmt w:val="bullet"/>
      <w:lvlText w:val=""/>
      <w:lvlJc w:val="left"/>
      <w:pPr>
        <w:ind w:left="7753" w:hanging="360"/>
      </w:pPr>
      <w:rPr>
        <w:rFonts w:ascii="Wingdings" w:hAnsi="Wingdings" w:hint="default"/>
      </w:rPr>
    </w:lvl>
  </w:abstractNum>
  <w:abstractNum w:abstractNumId="29"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0"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3A29F9"/>
    <w:multiLevelType w:val="hybridMultilevel"/>
    <w:tmpl w:val="2A485196"/>
    <w:lvl w:ilvl="0" w:tplc="53B49804">
      <w:start w:val="1"/>
      <w:numFmt w:val="decimal"/>
      <w:lvlText w:val="%1."/>
      <w:lvlJc w:val="left"/>
      <w:pPr>
        <w:ind w:left="1080" w:hanging="360"/>
      </w:pPr>
      <w:rPr>
        <w:b/>
        <w:bCs/>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0872376"/>
    <w:multiLevelType w:val="hybridMultilevel"/>
    <w:tmpl w:val="84CC15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6B24DC"/>
    <w:multiLevelType w:val="hybridMultilevel"/>
    <w:tmpl w:val="9774A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7" w15:restartNumberingAfterBreak="0">
    <w:nsid w:val="58853B82"/>
    <w:multiLevelType w:val="hybridMultilevel"/>
    <w:tmpl w:val="6D5CE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FA0369"/>
    <w:multiLevelType w:val="hybridMultilevel"/>
    <w:tmpl w:val="FF7E20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6A4A9C"/>
    <w:multiLevelType w:val="hybridMultilevel"/>
    <w:tmpl w:val="D3DC1E76"/>
    <w:lvl w:ilvl="0" w:tplc="32869C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3766AF"/>
    <w:multiLevelType w:val="hybridMultilevel"/>
    <w:tmpl w:val="E0A48CC4"/>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42" w15:restartNumberingAfterBreak="0">
    <w:nsid w:val="6C84497A"/>
    <w:multiLevelType w:val="hybridMultilevel"/>
    <w:tmpl w:val="285EFC2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F83A9B"/>
    <w:multiLevelType w:val="hybridMultilevel"/>
    <w:tmpl w:val="6EBCC422"/>
    <w:lvl w:ilvl="0" w:tplc="FAD437D6">
      <w:start w:val="19"/>
      <w:numFmt w:val="bullet"/>
      <w:lvlText w:val="-"/>
      <w:lvlJc w:val="left"/>
      <w:pPr>
        <w:ind w:left="644" w:hanging="360"/>
      </w:pPr>
      <w:rPr>
        <w:rFonts w:ascii="Times New Roman" w:eastAsia="Times New Roman" w:hAnsi="Times New Roman" w:cs="Times New Roman"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966AAD"/>
    <w:multiLevelType w:val="hybridMultilevel"/>
    <w:tmpl w:val="9774A1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2997961">
    <w:abstractNumId w:val="0"/>
  </w:num>
  <w:num w:numId="2" w16cid:durableId="1377580341">
    <w:abstractNumId w:val="40"/>
  </w:num>
  <w:num w:numId="3" w16cid:durableId="494998131">
    <w:abstractNumId w:val="8"/>
  </w:num>
  <w:num w:numId="4" w16cid:durableId="288784246">
    <w:abstractNumId w:val="26"/>
  </w:num>
  <w:num w:numId="5" w16cid:durableId="1458644091">
    <w:abstractNumId w:val="34"/>
  </w:num>
  <w:num w:numId="6" w16cid:durableId="983778610">
    <w:abstractNumId w:val="17"/>
  </w:num>
  <w:num w:numId="7" w16cid:durableId="1000156313">
    <w:abstractNumId w:val="16"/>
  </w:num>
  <w:num w:numId="8" w16cid:durableId="1046679948">
    <w:abstractNumId w:val="30"/>
  </w:num>
  <w:num w:numId="9" w16cid:durableId="583800324">
    <w:abstractNumId w:val="2"/>
  </w:num>
  <w:num w:numId="10" w16cid:durableId="976373902">
    <w:abstractNumId w:val="15"/>
  </w:num>
  <w:num w:numId="11" w16cid:durableId="1621759370">
    <w:abstractNumId w:val="23"/>
  </w:num>
  <w:num w:numId="12" w16cid:durableId="790633531">
    <w:abstractNumId w:val="7"/>
  </w:num>
  <w:num w:numId="13" w16cid:durableId="1011565240">
    <w:abstractNumId w:val="29"/>
  </w:num>
  <w:num w:numId="14" w16cid:durableId="1290941247">
    <w:abstractNumId w:val="33"/>
  </w:num>
  <w:num w:numId="15" w16cid:durableId="1432311258">
    <w:abstractNumId w:val="28"/>
  </w:num>
  <w:num w:numId="16" w16cid:durableId="1403139818">
    <w:abstractNumId w:val="21"/>
  </w:num>
  <w:num w:numId="17" w16cid:durableId="1213036157">
    <w:abstractNumId w:val="24"/>
  </w:num>
  <w:num w:numId="18" w16cid:durableId="1710832734">
    <w:abstractNumId w:val="36"/>
  </w:num>
  <w:num w:numId="19" w16cid:durableId="1849442206">
    <w:abstractNumId w:val="46"/>
  </w:num>
  <w:num w:numId="20" w16cid:durableId="1735735678">
    <w:abstractNumId w:val="19"/>
  </w:num>
  <w:num w:numId="21" w16cid:durableId="1749110828">
    <w:abstractNumId w:val="27"/>
  </w:num>
  <w:num w:numId="22" w16cid:durableId="1031498096">
    <w:abstractNumId w:val="3"/>
  </w:num>
  <w:num w:numId="23" w16cid:durableId="1914855291">
    <w:abstractNumId w:val="45"/>
  </w:num>
  <w:num w:numId="24" w16cid:durableId="1134524902">
    <w:abstractNumId w:val="11"/>
  </w:num>
  <w:num w:numId="25" w16cid:durableId="1884242829">
    <w:abstractNumId w:val="13"/>
  </w:num>
  <w:num w:numId="26" w16cid:durableId="1641687490">
    <w:abstractNumId w:val="41"/>
  </w:num>
  <w:num w:numId="27" w16cid:durableId="689141237">
    <w:abstractNumId w:val="44"/>
  </w:num>
  <w:num w:numId="28" w16cid:durableId="351691554">
    <w:abstractNumId w:val="14"/>
  </w:num>
  <w:num w:numId="29" w16cid:durableId="850296443">
    <w:abstractNumId w:val="1"/>
  </w:num>
  <w:num w:numId="30" w16cid:durableId="60909129">
    <w:abstractNumId w:val="22"/>
  </w:num>
  <w:num w:numId="31" w16cid:durableId="72750979">
    <w:abstractNumId w:val="25"/>
  </w:num>
  <w:num w:numId="32" w16cid:durableId="1167207514">
    <w:abstractNumId w:val="20"/>
  </w:num>
  <w:num w:numId="33" w16cid:durableId="355814885">
    <w:abstractNumId w:val="18"/>
  </w:num>
  <w:num w:numId="34" w16cid:durableId="1651402139">
    <w:abstractNumId w:val="12"/>
  </w:num>
  <w:num w:numId="35" w16cid:durableId="2110080650">
    <w:abstractNumId w:val="32"/>
  </w:num>
  <w:num w:numId="36" w16cid:durableId="766116956">
    <w:abstractNumId w:val="47"/>
  </w:num>
  <w:num w:numId="37" w16cid:durableId="932126607">
    <w:abstractNumId w:val="35"/>
  </w:num>
  <w:num w:numId="38" w16cid:durableId="335963165">
    <w:abstractNumId w:val="42"/>
  </w:num>
  <w:num w:numId="39" w16cid:durableId="35127600">
    <w:abstractNumId w:val="31"/>
  </w:num>
  <w:num w:numId="40" w16cid:durableId="604922335">
    <w:abstractNumId w:val="5"/>
  </w:num>
  <w:num w:numId="41" w16cid:durableId="28532904">
    <w:abstractNumId w:val="43"/>
  </w:num>
  <w:num w:numId="42" w16cid:durableId="1937782469">
    <w:abstractNumId w:val="38"/>
  </w:num>
  <w:num w:numId="43" w16cid:durableId="1060598571">
    <w:abstractNumId w:val="6"/>
  </w:num>
  <w:num w:numId="44" w16cid:durableId="239484170">
    <w:abstractNumId w:val="37"/>
  </w:num>
  <w:num w:numId="45" w16cid:durableId="1913734328">
    <w:abstractNumId w:val="4"/>
  </w:num>
  <w:num w:numId="46" w16cid:durableId="627971600">
    <w:abstractNumId w:val="39"/>
  </w:num>
  <w:num w:numId="47" w16cid:durableId="1709331610">
    <w:abstractNumId w:val="10"/>
  </w:num>
  <w:num w:numId="48" w16cid:durableId="665403044">
    <w:abstractNumId w:val="9"/>
  </w:num>
  <w:num w:numId="49" w16cid:durableId="28581389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6140"/>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27AE2"/>
    <w:rsid w:val="000305F4"/>
    <w:rsid w:val="00030D04"/>
    <w:rsid w:val="0003145B"/>
    <w:rsid w:val="000336BE"/>
    <w:rsid w:val="00033932"/>
    <w:rsid w:val="0003427A"/>
    <w:rsid w:val="00034D64"/>
    <w:rsid w:val="00036D35"/>
    <w:rsid w:val="000374D9"/>
    <w:rsid w:val="00037AF3"/>
    <w:rsid w:val="000415E6"/>
    <w:rsid w:val="000429BF"/>
    <w:rsid w:val="000445F8"/>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4BA3"/>
    <w:rsid w:val="00077A5C"/>
    <w:rsid w:val="000812D6"/>
    <w:rsid w:val="0008333B"/>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297"/>
    <w:rsid w:val="000A2A33"/>
    <w:rsid w:val="000A334E"/>
    <w:rsid w:val="000A4172"/>
    <w:rsid w:val="000B28DB"/>
    <w:rsid w:val="000B3DD0"/>
    <w:rsid w:val="000B5896"/>
    <w:rsid w:val="000C15B1"/>
    <w:rsid w:val="000C1717"/>
    <w:rsid w:val="000C1E0D"/>
    <w:rsid w:val="000C3E80"/>
    <w:rsid w:val="000C7C7F"/>
    <w:rsid w:val="000D0576"/>
    <w:rsid w:val="000D0C05"/>
    <w:rsid w:val="000D1365"/>
    <w:rsid w:val="000D278B"/>
    <w:rsid w:val="000D46DC"/>
    <w:rsid w:val="000D5239"/>
    <w:rsid w:val="000E1426"/>
    <w:rsid w:val="000E4330"/>
    <w:rsid w:val="000E48A0"/>
    <w:rsid w:val="000E49AE"/>
    <w:rsid w:val="000E4CDA"/>
    <w:rsid w:val="000F11AA"/>
    <w:rsid w:val="000F123C"/>
    <w:rsid w:val="000F185D"/>
    <w:rsid w:val="001003C6"/>
    <w:rsid w:val="0010629A"/>
    <w:rsid w:val="00106ADA"/>
    <w:rsid w:val="001106B8"/>
    <w:rsid w:val="001109A3"/>
    <w:rsid w:val="001113C7"/>
    <w:rsid w:val="001121AD"/>
    <w:rsid w:val="00112FB7"/>
    <w:rsid w:val="001135E5"/>
    <w:rsid w:val="0011400A"/>
    <w:rsid w:val="0011419C"/>
    <w:rsid w:val="00115301"/>
    <w:rsid w:val="00120A8C"/>
    <w:rsid w:val="00121505"/>
    <w:rsid w:val="001217FA"/>
    <w:rsid w:val="00131BD1"/>
    <w:rsid w:val="001345FB"/>
    <w:rsid w:val="00134EE0"/>
    <w:rsid w:val="001350D1"/>
    <w:rsid w:val="001353BB"/>
    <w:rsid w:val="001367E9"/>
    <w:rsid w:val="00136A0F"/>
    <w:rsid w:val="0014014A"/>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75AD"/>
    <w:rsid w:val="00172105"/>
    <w:rsid w:val="0017620F"/>
    <w:rsid w:val="00182529"/>
    <w:rsid w:val="00186443"/>
    <w:rsid w:val="00186E31"/>
    <w:rsid w:val="00193170"/>
    <w:rsid w:val="00193233"/>
    <w:rsid w:val="00194B7B"/>
    <w:rsid w:val="00194E81"/>
    <w:rsid w:val="001952BF"/>
    <w:rsid w:val="00195E73"/>
    <w:rsid w:val="00196242"/>
    <w:rsid w:val="0019652F"/>
    <w:rsid w:val="00196BF8"/>
    <w:rsid w:val="001A7214"/>
    <w:rsid w:val="001A782E"/>
    <w:rsid w:val="001B13DE"/>
    <w:rsid w:val="001B1B73"/>
    <w:rsid w:val="001B24C9"/>
    <w:rsid w:val="001B305E"/>
    <w:rsid w:val="001B4D91"/>
    <w:rsid w:val="001B6A7E"/>
    <w:rsid w:val="001B6E09"/>
    <w:rsid w:val="001B72EE"/>
    <w:rsid w:val="001C1519"/>
    <w:rsid w:val="001C197F"/>
    <w:rsid w:val="001C2590"/>
    <w:rsid w:val="001C275C"/>
    <w:rsid w:val="001C4275"/>
    <w:rsid w:val="001C7481"/>
    <w:rsid w:val="001D0215"/>
    <w:rsid w:val="001D3CF9"/>
    <w:rsid w:val="001D4DE4"/>
    <w:rsid w:val="001D631F"/>
    <w:rsid w:val="001D6D61"/>
    <w:rsid w:val="001E1CAE"/>
    <w:rsid w:val="001E4AF6"/>
    <w:rsid w:val="001E4C42"/>
    <w:rsid w:val="001F11B7"/>
    <w:rsid w:val="001F22DA"/>
    <w:rsid w:val="001F5174"/>
    <w:rsid w:val="001F5DCA"/>
    <w:rsid w:val="001F5E4D"/>
    <w:rsid w:val="0020104D"/>
    <w:rsid w:val="002041B5"/>
    <w:rsid w:val="00204F97"/>
    <w:rsid w:val="00207117"/>
    <w:rsid w:val="00207399"/>
    <w:rsid w:val="002101D9"/>
    <w:rsid w:val="00213F09"/>
    <w:rsid w:val="0021453E"/>
    <w:rsid w:val="00214F06"/>
    <w:rsid w:val="0021566E"/>
    <w:rsid w:val="002227A9"/>
    <w:rsid w:val="00224D36"/>
    <w:rsid w:val="00225A92"/>
    <w:rsid w:val="00225D7B"/>
    <w:rsid w:val="0022652E"/>
    <w:rsid w:val="00226DFF"/>
    <w:rsid w:val="0023018A"/>
    <w:rsid w:val="002306C0"/>
    <w:rsid w:val="0023082E"/>
    <w:rsid w:val="00230E12"/>
    <w:rsid w:val="002335ED"/>
    <w:rsid w:val="002338EA"/>
    <w:rsid w:val="002340F1"/>
    <w:rsid w:val="00235811"/>
    <w:rsid w:val="00236C66"/>
    <w:rsid w:val="00240C69"/>
    <w:rsid w:val="0024296C"/>
    <w:rsid w:val="002429A7"/>
    <w:rsid w:val="00243E07"/>
    <w:rsid w:val="00243E6A"/>
    <w:rsid w:val="00244D24"/>
    <w:rsid w:val="0025014F"/>
    <w:rsid w:val="002519DD"/>
    <w:rsid w:val="00253946"/>
    <w:rsid w:val="00254705"/>
    <w:rsid w:val="002556B2"/>
    <w:rsid w:val="00255C3A"/>
    <w:rsid w:val="00256672"/>
    <w:rsid w:val="00257A2E"/>
    <w:rsid w:val="00257DE0"/>
    <w:rsid w:val="00260A83"/>
    <w:rsid w:val="00262DBA"/>
    <w:rsid w:val="002638E7"/>
    <w:rsid w:val="00263ABC"/>
    <w:rsid w:val="002640D4"/>
    <w:rsid w:val="00264489"/>
    <w:rsid w:val="002666AD"/>
    <w:rsid w:val="00270469"/>
    <w:rsid w:val="00270846"/>
    <w:rsid w:val="00271E2F"/>
    <w:rsid w:val="00271EB3"/>
    <w:rsid w:val="0027288B"/>
    <w:rsid w:val="00272DA4"/>
    <w:rsid w:val="00273683"/>
    <w:rsid w:val="00275345"/>
    <w:rsid w:val="002755AB"/>
    <w:rsid w:val="0027577A"/>
    <w:rsid w:val="0028040B"/>
    <w:rsid w:val="002808BC"/>
    <w:rsid w:val="002873A6"/>
    <w:rsid w:val="00287E53"/>
    <w:rsid w:val="002926E9"/>
    <w:rsid w:val="00292D98"/>
    <w:rsid w:val="0029439F"/>
    <w:rsid w:val="00294EB2"/>
    <w:rsid w:val="0029639D"/>
    <w:rsid w:val="002A10DE"/>
    <w:rsid w:val="002A1C3B"/>
    <w:rsid w:val="002A3198"/>
    <w:rsid w:val="002A33EC"/>
    <w:rsid w:val="002A38B5"/>
    <w:rsid w:val="002A3B50"/>
    <w:rsid w:val="002A5C0B"/>
    <w:rsid w:val="002A6338"/>
    <w:rsid w:val="002B0DF7"/>
    <w:rsid w:val="002B0F96"/>
    <w:rsid w:val="002B1295"/>
    <w:rsid w:val="002B28D7"/>
    <w:rsid w:val="002B302B"/>
    <w:rsid w:val="002B4124"/>
    <w:rsid w:val="002B6B81"/>
    <w:rsid w:val="002C05D1"/>
    <w:rsid w:val="002C0E25"/>
    <w:rsid w:val="002C242C"/>
    <w:rsid w:val="002C411E"/>
    <w:rsid w:val="002C5293"/>
    <w:rsid w:val="002C7E8F"/>
    <w:rsid w:val="002D2DA5"/>
    <w:rsid w:val="002D51EA"/>
    <w:rsid w:val="002E1A38"/>
    <w:rsid w:val="002E2A3D"/>
    <w:rsid w:val="002E2DA3"/>
    <w:rsid w:val="002E3541"/>
    <w:rsid w:val="002E37D2"/>
    <w:rsid w:val="002E4F25"/>
    <w:rsid w:val="002E5488"/>
    <w:rsid w:val="002E561D"/>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0CB4"/>
    <w:rsid w:val="003128F0"/>
    <w:rsid w:val="00312A93"/>
    <w:rsid w:val="00314602"/>
    <w:rsid w:val="00315DB2"/>
    <w:rsid w:val="0031622D"/>
    <w:rsid w:val="00317A03"/>
    <w:rsid w:val="00320518"/>
    <w:rsid w:val="00320B7F"/>
    <w:rsid w:val="00321F2F"/>
    <w:rsid w:val="00323696"/>
    <w:rsid w:val="00324248"/>
    <w:rsid w:val="00325E7A"/>
    <w:rsid w:val="003269D6"/>
    <w:rsid w:val="0032746B"/>
    <w:rsid w:val="003277C7"/>
    <w:rsid w:val="00327EC5"/>
    <w:rsid w:val="00330FFE"/>
    <w:rsid w:val="00334EEF"/>
    <w:rsid w:val="00337BB6"/>
    <w:rsid w:val="0034328D"/>
    <w:rsid w:val="00345FA1"/>
    <w:rsid w:val="00346859"/>
    <w:rsid w:val="00347536"/>
    <w:rsid w:val="00347ADD"/>
    <w:rsid w:val="00347C78"/>
    <w:rsid w:val="0035169E"/>
    <w:rsid w:val="00351742"/>
    <w:rsid w:val="003530C6"/>
    <w:rsid w:val="00353224"/>
    <w:rsid w:val="003553CE"/>
    <w:rsid w:val="0035544F"/>
    <w:rsid w:val="00355CD0"/>
    <w:rsid w:val="00355CDE"/>
    <w:rsid w:val="0035714E"/>
    <w:rsid w:val="003603D0"/>
    <w:rsid w:val="00360ABF"/>
    <w:rsid w:val="00363772"/>
    <w:rsid w:val="00365E41"/>
    <w:rsid w:val="003700E0"/>
    <w:rsid w:val="0037013C"/>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0D6"/>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5ECA"/>
    <w:rsid w:val="003E643F"/>
    <w:rsid w:val="003E6C9C"/>
    <w:rsid w:val="003E7965"/>
    <w:rsid w:val="003F168A"/>
    <w:rsid w:val="003F17DC"/>
    <w:rsid w:val="003F1C8D"/>
    <w:rsid w:val="003F233B"/>
    <w:rsid w:val="003F4E62"/>
    <w:rsid w:val="003F7E48"/>
    <w:rsid w:val="00402582"/>
    <w:rsid w:val="00404753"/>
    <w:rsid w:val="004058B8"/>
    <w:rsid w:val="00407076"/>
    <w:rsid w:val="00407855"/>
    <w:rsid w:val="00412E98"/>
    <w:rsid w:val="00414ABB"/>
    <w:rsid w:val="004179CB"/>
    <w:rsid w:val="0042000E"/>
    <w:rsid w:val="004218E2"/>
    <w:rsid w:val="00422573"/>
    <w:rsid w:val="00423947"/>
    <w:rsid w:val="00423A8F"/>
    <w:rsid w:val="0042694C"/>
    <w:rsid w:val="00426C8F"/>
    <w:rsid w:val="00427C8C"/>
    <w:rsid w:val="004309B3"/>
    <w:rsid w:val="0043278A"/>
    <w:rsid w:val="00432F4F"/>
    <w:rsid w:val="00434A46"/>
    <w:rsid w:val="0043621B"/>
    <w:rsid w:val="004419B7"/>
    <w:rsid w:val="00446A52"/>
    <w:rsid w:val="00447198"/>
    <w:rsid w:val="004472A5"/>
    <w:rsid w:val="00447A30"/>
    <w:rsid w:val="004521AA"/>
    <w:rsid w:val="00452F33"/>
    <w:rsid w:val="00456D24"/>
    <w:rsid w:val="00457C4C"/>
    <w:rsid w:val="00460B85"/>
    <w:rsid w:val="00460F9D"/>
    <w:rsid w:val="00461F4E"/>
    <w:rsid w:val="00463F7A"/>
    <w:rsid w:val="00467239"/>
    <w:rsid w:val="00467F46"/>
    <w:rsid w:val="00470463"/>
    <w:rsid w:val="0047241B"/>
    <w:rsid w:val="004726CE"/>
    <w:rsid w:val="00473E1F"/>
    <w:rsid w:val="004743AD"/>
    <w:rsid w:val="00476781"/>
    <w:rsid w:val="00477094"/>
    <w:rsid w:val="004813CF"/>
    <w:rsid w:val="00483809"/>
    <w:rsid w:val="00484631"/>
    <w:rsid w:val="0049059F"/>
    <w:rsid w:val="00491FF3"/>
    <w:rsid w:val="004969B6"/>
    <w:rsid w:val="004A0935"/>
    <w:rsid w:val="004A12C7"/>
    <w:rsid w:val="004A1C35"/>
    <w:rsid w:val="004A3638"/>
    <w:rsid w:val="004A4919"/>
    <w:rsid w:val="004A4C57"/>
    <w:rsid w:val="004A561D"/>
    <w:rsid w:val="004A6E9B"/>
    <w:rsid w:val="004A76DC"/>
    <w:rsid w:val="004A7F92"/>
    <w:rsid w:val="004B2931"/>
    <w:rsid w:val="004B2A32"/>
    <w:rsid w:val="004B343C"/>
    <w:rsid w:val="004B5128"/>
    <w:rsid w:val="004B582D"/>
    <w:rsid w:val="004B5A7C"/>
    <w:rsid w:val="004B62D2"/>
    <w:rsid w:val="004B7001"/>
    <w:rsid w:val="004C14DE"/>
    <w:rsid w:val="004C18A3"/>
    <w:rsid w:val="004C33E0"/>
    <w:rsid w:val="004C4614"/>
    <w:rsid w:val="004C4B12"/>
    <w:rsid w:val="004C75EB"/>
    <w:rsid w:val="004C76C5"/>
    <w:rsid w:val="004C7E0C"/>
    <w:rsid w:val="004D2775"/>
    <w:rsid w:val="004D3A3B"/>
    <w:rsid w:val="004D45A2"/>
    <w:rsid w:val="004D4CE8"/>
    <w:rsid w:val="004E0B3D"/>
    <w:rsid w:val="004E2A0B"/>
    <w:rsid w:val="004E667B"/>
    <w:rsid w:val="004E7B42"/>
    <w:rsid w:val="004E7BB9"/>
    <w:rsid w:val="004F17B4"/>
    <w:rsid w:val="004F2A0D"/>
    <w:rsid w:val="004F3480"/>
    <w:rsid w:val="004F40F7"/>
    <w:rsid w:val="004F453C"/>
    <w:rsid w:val="004F5D7A"/>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48C9"/>
    <w:rsid w:val="00535C9A"/>
    <w:rsid w:val="00536491"/>
    <w:rsid w:val="005374A6"/>
    <w:rsid w:val="00541B60"/>
    <w:rsid w:val="00542FD6"/>
    <w:rsid w:val="00544305"/>
    <w:rsid w:val="005454A5"/>
    <w:rsid w:val="00545531"/>
    <w:rsid w:val="00545BC2"/>
    <w:rsid w:val="00546242"/>
    <w:rsid w:val="00547D7C"/>
    <w:rsid w:val="00550991"/>
    <w:rsid w:val="00550FC6"/>
    <w:rsid w:val="0055183C"/>
    <w:rsid w:val="005521BE"/>
    <w:rsid w:val="00553464"/>
    <w:rsid w:val="005541E1"/>
    <w:rsid w:val="00554AAB"/>
    <w:rsid w:val="0055529C"/>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919"/>
    <w:rsid w:val="00574BE4"/>
    <w:rsid w:val="005764F4"/>
    <w:rsid w:val="00576863"/>
    <w:rsid w:val="00582F95"/>
    <w:rsid w:val="00583064"/>
    <w:rsid w:val="00584BEF"/>
    <w:rsid w:val="00586369"/>
    <w:rsid w:val="00587B89"/>
    <w:rsid w:val="00587F2F"/>
    <w:rsid w:val="005915B8"/>
    <w:rsid w:val="00594878"/>
    <w:rsid w:val="005956CE"/>
    <w:rsid w:val="00595E48"/>
    <w:rsid w:val="005A0C8D"/>
    <w:rsid w:val="005A1CB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539D"/>
    <w:rsid w:val="005C619F"/>
    <w:rsid w:val="005C7F70"/>
    <w:rsid w:val="005D0082"/>
    <w:rsid w:val="005D09FE"/>
    <w:rsid w:val="005D1803"/>
    <w:rsid w:val="005D18AE"/>
    <w:rsid w:val="005D2198"/>
    <w:rsid w:val="005D22F0"/>
    <w:rsid w:val="005D2CCC"/>
    <w:rsid w:val="005D3885"/>
    <w:rsid w:val="005D4227"/>
    <w:rsid w:val="005D48EA"/>
    <w:rsid w:val="005D4A6C"/>
    <w:rsid w:val="005D4F61"/>
    <w:rsid w:val="005D560B"/>
    <w:rsid w:val="005D62AC"/>
    <w:rsid w:val="005E026F"/>
    <w:rsid w:val="005E3556"/>
    <w:rsid w:val="005E3CA8"/>
    <w:rsid w:val="005E4011"/>
    <w:rsid w:val="005E457F"/>
    <w:rsid w:val="005E5AEC"/>
    <w:rsid w:val="005E7A72"/>
    <w:rsid w:val="005E7BDA"/>
    <w:rsid w:val="005F0823"/>
    <w:rsid w:val="005F0915"/>
    <w:rsid w:val="005F1541"/>
    <w:rsid w:val="005F20F0"/>
    <w:rsid w:val="005F663C"/>
    <w:rsid w:val="005F7290"/>
    <w:rsid w:val="005F7B23"/>
    <w:rsid w:val="00600819"/>
    <w:rsid w:val="00601BA8"/>
    <w:rsid w:val="00603498"/>
    <w:rsid w:val="006038EA"/>
    <w:rsid w:val="00603E55"/>
    <w:rsid w:val="00606679"/>
    <w:rsid w:val="00606841"/>
    <w:rsid w:val="00611BEB"/>
    <w:rsid w:val="00615822"/>
    <w:rsid w:val="00617B76"/>
    <w:rsid w:val="0062024B"/>
    <w:rsid w:val="00621813"/>
    <w:rsid w:val="00622EF0"/>
    <w:rsid w:val="00623887"/>
    <w:rsid w:val="00630359"/>
    <w:rsid w:val="006311DC"/>
    <w:rsid w:val="006327FC"/>
    <w:rsid w:val="00637DE9"/>
    <w:rsid w:val="006406B9"/>
    <w:rsid w:val="00641553"/>
    <w:rsid w:val="00641648"/>
    <w:rsid w:val="0064274F"/>
    <w:rsid w:val="006431AE"/>
    <w:rsid w:val="00645E9A"/>
    <w:rsid w:val="006460B3"/>
    <w:rsid w:val="0065000B"/>
    <w:rsid w:val="0065041C"/>
    <w:rsid w:val="00651019"/>
    <w:rsid w:val="006537F4"/>
    <w:rsid w:val="00653F03"/>
    <w:rsid w:val="00655AF1"/>
    <w:rsid w:val="00657043"/>
    <w:rsid w:val="006571B1"/>
    <w:rsid w:val="00662419"/>
    <w:rsid w:val="006630DB"/>
    <w:rsid w:val="00664E1E"/>
    <w:rsid w:val="00665BC2"/>
    <w:rsid w:val="006662EF"/>
    <w:rsid w:val="00667038"/>
    <w:rsid w:val="0067114D"/>
    <w:rsid w:val="00671671"/>
    <w:rsid w:val="00672190"/>
    <w:rsid w:val="006732C3"/>
    <w:rsid w:val="0067349B"/>
    <w:rsid w:val="00674542"/>
    <w:rsid w:val="00676A47"/>
    <w:rsid w:val="00677D94"/>
    <w:rsid w:val="00680120"/>
    <w:rsid w:val="006812A3"/>
    <w:rsid w:val="00683318"/>
    <w:rsid w:val="006835D7"/>
    <w:rsid w:val="00685BE7"/>
    <w:rsid w:val="006919B3"/>
    <w:rsid w:val="006958DA"/>
    <w:rsid w:val="00695B9C"/>
    <w:rsid w:val="00695F06"/>
    <w:rsid w:val="00697100"/>
    <w:rsid w:val="00697973"/>
    <w:rsid w:val="006A0027"/>
    <w:rsid w:val="006A1F24"/>
    <w:rsid w:val="006A5DDA"/>
    <w:rsid w:val="006A709F"/>
    <w:rsid w:val="006A7121"/>
    <w:rsid w:val="006B11CC"/>
    <w:rsid w:val="006B13A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0C2"/>
    <w:rsid w:val="006D6497"/>
    <w:rsid w:val="006D6ADF"/>
    <w:rsid w:val="006D71A9"/>
    <w:rsid w:val="006D777F"/>
    <w:rsid w:val="006D78ED"/>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291E"/>
    <w:rsid w:val="00713449"/>
    <w:rsid w:val="00714296"/>
    <w:rsid w:val="0071744F"/>
    <w:rsid w:val="0071773C"/>
    <w:rsid w:val="00717FD0"/>
    <w:rsid w:val="00720017"/>
    <w:rsid w:val="007205A4"/>
    <w:rsid w:val="00720994"/>
    <w:rsid w:val="00720CE7"/>
    <w:rsid w:val="00721981"/>
    <w:rsid w:val="0072233B"/>
    <w:rsid w:val="00722A65"/>
    <w:rsid w:val="00722F71"/>
    <w:rsid w:val="00724320"/>
    <w:rsid w:val="0072485B"/>
    <w:rsid w:val="00725119"/>
    <w:rsid w:val="00725DC3"/>
    <w:rsid w:val="00725F9C"/>
    <w:rsid w:val="007279E1"/>
    <w:rsid w:val="00730419"/>
    <w:rsid w:val="00730EB9"/>
    <w:rsid w:val="007340B1"/>
    <w:rsid w:val="007348B6"/>
    <w:rsid w:val="0073778E"/>
    <w:rsid w:val="00742942"/>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6F52"/>
    <w:rsid w:val="00777D98"/>
    <w:rsid w:val="00782848"/>
    <w:rsid w:val="00783FA5"/>
    <w:rsid w:val="00783FB6"/>
    <w:rsid w:val="00784E35"/>
    <w:rsid w:val="00785F1D"/>
    <w:rsid w:val="007865E2"/>
    <w:rsid w:val="0078669C"/>
    <w:rsid w:val="00787DFC"/>
    <w:rsid w:val="007920AC"/>
    <w:rsid w:val="00794F4B"/>
    <w:rsid w:val="00795285"/>
    <w:rsid w:val="00797237"/>
    <w:rsid w:val="007973A7"/>
    <w:rsid w:val="007A0682"/>
    <w:rsid w:val="007A285B"/>
    <w:rsid w:val="007A299E"/>
    <w:rsid w:val="007A3934"/>
    <w:rsid w:val="007A3AF8"/>
    <w:rsid w:val="007A5151"/>
    <w:rsid w:val="007A5B80"/>
    <w:rsid w:val="007A6364"/>
    <w:rsid w:val="007B2E09"/>
    <w:rsid w:val="007B393B"/>
    <w:rsid w:val="007B431C"/>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0323"/>
    <w:rsid w:val="007D186B"/>
    <w:rsid w:val="007D44C4"/>
    <w:rsid w:val="007D485E"/>
    <w:rsid w:val="007D4D70"/>
    <w:rsid w:val="007D55DD"/>
    <w:rsid w:val="007D79F3"/>
    <w:rsid w:val="007E0C64"/>
    <w:rsid w:val="007E22D4"/>
    <w:rsid w:val="007E71BD"/>
    <w:rsid w:val="007E794E"/>
    <w:rsid w:val="007E7F94"/>
    <w:rsid w:val="007F496C"/>
    <w:rsid w:val="007F4F8C"/>
    <w:rsid w:val="007F5705"/>
    <w:rsid w:val="007F5C34"/>
    <w:rsid w:val="0080308B"/>
    <w:rsid w:val="00807982"/>
    <w:rsid w:val="00807CBA"/>
    <w:rsid w:val="00812EFF"/>
    <w:rsid w:val="00813CAF"/>
    <w:rsid w:val="008148E5"/>
    <w:rsid w:val="00815A57"/>
    <w:rsid w:val="00821436"/>
    <w:rsid w:val="00822D0C"/>
    <w:rsid w:val="00822DA3"/>
    <w:rsid w:val="00822EAF"/>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27D0"/>
    <w:rsid w:val="008563B5"/>
    <w:rsid w:val="0086001F"/>
    <w:rsid w:val="00860A7F"/>
    <w:rsid w:val="00860C99"/>
    <w:rsid w:val="00861167"/>
    <w:rsid w:val="00862037"/>
    <w:rsid w:val="0086236C"/>
    <w:rsid w:val="008646CF"/>
    <w:rsid w:val="00864741"/>
    <w:rsid w:val="00865118"/>
    <w:rsid w:val="00865733"/>
    <w:rsid w:val="00865C4B"/>
    <w:rsid w:val="00866654"/>
    <w:rsid w:val="008708E7"/>
    <w:rsid w:val="008723D9"/>
    <w:rsid w:val="00872C4F"/>
    <w:rsid w:val="0087537F"/>
    <w:rsid w:val="00875779"/>
    <w:rsid w:val="00877EF7"/>
    <w:rsid w:val="00877FD7"/>
    <w:rsid w:val="0088031B"/>
    <w:rsid w:val="00880BCD"/>
    <w:rsid w:val="008902C9"/>
    <w:rsid w:val="00891188"/>
    <w:rsid w:val="00892B40"/>
    <w:rsid w:val="008933B1"/>
    <w:rsid w:val="00894071"/>
    <w:rsid w:val="008A488A"/>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743"/>
    <w:rsid w:val="008E149C"/>
    <w:rsid w:val="008E197A"/>
    <w:rsid w:val="008E1EE1"/>
    <w:rsid w:val="008E2BF9"/>
    <w:rsid w:val="008E59F8"/>
    <w:rsid w:val="008E6166"/>
    <w:rsid w:val="008E642A"/>
    <w:rsid w:val="008F2179"/>
    <w:rsid w:val="008F44A4"/>
    <w:rsid w:val="00900381"/>
    <w:rsid w:val="00902FB4"/>
    <w:rsid w:val="00903822"/>
    <w:rsid w:val="00904425"/>
    <w:rsid w:val="00905917"/>
    <w:rsid w:val="00905EA0"/>
    <w:rsid w:val="009079C2"/>
    <w:rsid w:val="009103A6"/>
    <w:rsid w:val="00910675"/>
    <w:rsid w:val="0091068C"/>
    <w:rsid w:val="00912161"/>
    <w:rsid w:val="00912AB3"/>
    <w:rsid w:val="009158F5"/>
    <w:rsid w:val="00920C0A"/>
    <w:rsid w:val="00921BEE"/>
    <w:rsid w:val="0092450A"/>
    <w:rsid w:val="00924F61"/>
    <w:rsid w:val="00925388"/>
    <w:rsid w:val="00925FB5"/>
    <w:rsid w:val="009305CB"/>
    <w:rsid w:val="0093086B"/>
    <w:rsid w:val="0093393B"/>
    <w:rsid w:val="00934BDF"/>
    <w:rsid w:val="009359D9"/>
    <w:rsid w:val="0093721F"/>
    <w:rsid w:val="009376CE"/>
    <w:rsid w:val="009401D5"/>
    <w:rsid w:val="00940675"/>
    <w:rsid w:val="00942588"/>
    <w:rsid w:val="0094287A"/>
    <w:rsid w:val="00943A2B"/>
    <w:rsid w:val="009454C6"/>
    <w:rsid w:val="00952596"/>
    <w:rsid w:val="00952909"/>
    <w:rsid w:val="009530E9"/>
    <w:rsid w:val="00955F8A"/>
    <w:rsid w:val="00956547"/>
    <w:rsid w:val="009571F1"/>
    <w:rsid w:val="00962333"/>
    <w:rsid w:val="009623FE"/>
    <w:rsid w:val="00962F54"/>
    <w:rsid w:val="009651AD"/>
    <w:rsid w:val="0096585D"/>
    <w:rsid w:val="00966439"/>
    <w:rsid w:val="00966BD7"/>
    <w:rsid w:val="00970461"/>
    <w:rsid w:val="00970A0C"/>
    <w:rsid w:val="009723CF"/>
    <w:rsid w:val="0097241E"/>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584F"/>
    <w:rsid w:val="009969DB"/>
    <w:rsid w:val="00996BF7"/>
    <w:rsid w:val="0099724A"/>
    <w:rsid w:val="009974F8"/>
    <w:rsid w:val="009A1334"/>
    <w:rsid w:val="009A178C"/>
    <w:rsid w:val="009A290C"/>
    <w:rsid w:val="009A676C"/>
    <w:rsid w:val="009B0458"/>
    <w:rsid w:val="009B1C7B"/>
    <w:rsid w:val="009B381C"/>
    <w:rsid w:val="009B44E6"/>
    <w:rsid w:val="009B551E"/>
    <w:rsid w:val="009C02B8"/>
    <w:rsid w:val="009C203D"/>
    <w:rsid w:val="009C2F26"/>
    <w:rsid w:val="009C34A5"/>
    <w:rsid w:val="009C4C11"/>
    <w:rsid w:val="009C53E3"/>
    <w:rsid w:val="009C58DC"/>
    <w:rsid w:val="009D05BA"/>
    <w:rsid w:val="009D1C35"/>
    <w:rsid w:val="009D2602"/>
    <w:rsid w:val="009D3A7A"/>
    <w:rsid w:val="009D3AAF"/>
    <w:rsid w:val="009D3E82"/>
    <w:rsid w:val="009D50C8"/>
    <w:rsid w:val="009D6A93"/>
    <w:rsid w:val="009E01A5"/>
    <w:rsid w:val="009E1005"/>
    <w:rsid w:val="009E15A9"/>
    <w:rsid w:val="009E28F6"/>
    <w:rsid w:val="009E3524"/>
    <w:rsid w:val="009E42D6"/>
    <w:rsid w:val="009E666D"/>
    <w:rsid w:val="009E66CE"/>
    <w:rsid w:val="009E6DE0"/>
    <w:rsid w:val="009E74C8"/>
    <w:rsid w:val="009F0350"/>
    <w:rsid w:val="009F2E7A"/>
    <w:rsid w:val="009F66F0"/>
    <w:rsid w:val="009F6C56"/>
    <w:rsid w:val="009F713F"/>
    <w:rsid w:val="009F75D1"/>
    <w:rsid w:val="00A00EE1"/>
    <w:rsid w:val="00A015F3"/>
    <w:rsid w:val="00A01C1B"/>
    <w:rsid w:val="00A031A8"/>
    <w:rsid w:val="00A041D2"/>
    <w:rsid w:val="00A04D4E"/>
    <w:rsid w:val="00A06159"/>
    <w:rsid w:val="00A06420"/>
    <w:rsid w:val="00A06702"/>
    <w:rsid w:val="00A07072"/>
    <w:rsid w:val="00A11495"/>
    <w:rsid w:val="00A133A8"/>
    <w:rsid w:val="00A16CE6"/>
    <w:rsid w:val="00A20083"/>
    <w:rsid w:val="00A20979"/>
    <w:rsid w:val="00A20E5E"/>
    <w:rsid w:val="00A22A62"/>
    <w:rsid w:val="00A247A4"/>
    <w:rsid w:val="00A250D3"/>
    <w:rsid w:val="00A2551C"/>
    <w:rsid w:val="00A262D8"/>
    <w:rsid w:val="00A30A2E"/>
    <w:rsid w:val="00A37458"/>
    <w:rsid w:val="00A405B6"/>
    <w:rsid w:val="00A40DCC"/>
    <w:rsid w:val="00A4366C"/>
    <w:rsid w:val="00A43813"/>
    <w:rsid w:val="00A43BEB"/>
    <w:rsid w:val="00A43F44"/>
    <w:rsid w:val="00A4512A"/>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B78"/>
    <w:rsid w:val="00A70DF6"/>
    <w:rsid w:val="00A71142"/>
    <w:rsid w:val="00A7246E"/>
    <w:rsid w:val="00A73AE6"/>
    <w:rsid w:val="00A77371"/>
    <w:rsid w:val="00A776B3"/>
    <w:rsid w:val="00A80498"/>
    <w:rsid w:val="00A806AE"/>
    <w:rsid w:val="00A815CD"/>
    <w:rsid w:val="00A85CBB"/>
    <w:rsid w:val="00A86452"/>
    <w:rsid w:val="00A93BEC"/>
    <w:rsid w:val="00A94335"/>
    <w:rsid w:val="00A94B1D"/>
    <w:rsid w:val="00A961AA"/>
    <w:rsid w:val="00A972CD"/>
    <w:rsid w:val="00AA1409"/>
    <w:rsid w:val="00AA180A"/>
    <w:rsid w:val="00AA45FB"/>
    <w:rsid w:val="00AA5931"/>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7CDD"/>
    <w:rsid w:val="00AE3233"/>
    <w:rsid w:val="00AE37E0"/>
    <w:rsid w:val="00AE3B8B"/>
    <w:rsid w:val="00AE41BC"/>
    <w:rsid w:val="00AE4861"/>
    <w:rsid w:val="00AE7018"/>
    <w:rsid w:val="00AF0993"/>
    <w:rsid w:val="00AF37EB"/>
    <w:rsid w:val="00AF3E86"/>
    <w:rsid w:val="00AF4624"/>
    <w:rsid w:val="00AF5465"/>
    <w:rsid w:val="00AF5488"/>
    <w:rsid w:val="00AF65C0"/>
    <w:rsid w:val="00AF6D36"/>
    <w:rsid w:val="00B02D78"/>
    <w:rsid w:val="00B03835"/>
    <w:rsid w:val="00B04D77"/>
    <w:rsid w:val="00B05205"/>
    <w:rsid w:val="00B05425"/>
    <w:rsid w:val="00B07C10"/>
    <w:rsid w:val="00B126A4"/>
    <w:rsid w:val="00B12791"/>
    <w:rsid w:val="00B12A57"/>
    <w:rsid w:val="00B135D5"/>
    <w:rsid w:val="00B16AE2"/>
    <w:rsid w:val="00B16F71"/>
    <w:rsid w:val="00B170B9"/>
    <w:rsid w:val="00B20E59"/>
    <w:rsid w:val="00B227CD"/>
    <w:rsid w:val="00B23A76"/>
    <w:rsid w:val="00B262EB"/>
    <w:rsid w:val="00B26320"/>
    <w:rsid w:val="00B3143B"/>
    <w:rsid w:val="00B315FA"/>
    <w:rsid w:val="00B3291B"/>
    <w:rsid w:val="00B3634C"/>
    <w:rsid w:val="00B412C1"/>
    <w:rsid w:val="00B421A7"/>
    <w:rsid w:val="00B424BC"/>
    <w:rsid w:val="00B45FEE"/>
    <w:rsid w:val="00B513AD"/>
    <w:rsid w:val="00B532DE"/>
    <w:rsid w:val="00B536A9"/>
    <w:rsid w:val="00B5702C"/>
    <w:rsid w:val="00B60C53"/>
    <w:rsid w:val="00B61D0C"/>
    <w:rsid w:val="00B64F74"/>
    <w:rsid w:val="00B677CB"/>
    <w:rsid w:val="00B73507"/>
    <w:rsid w:val="00B740C6"/>
    <w:rsid w:val="00B80DD2"/>
    <w:rsid w:val="00B80F2B"/>
    <w:rsid w:val="00B82875"/>
    <w:rsid w:val="00B833D5"/>
    <w:rsid w:val="00B85672"/>
    <w:rsid w:val="00B86F47"/>
    <w:rsid w:val="00B879AD"/>
    <w:rsid w:val="00B916E7"/>
    <w:rsid w:val="00B91B2F"/>
    <w:rsid w:val="00BA026A"/>
    <w:rsid w:val="00BA39D0"/>
    <w:rsid w:val="00BA3C22"/>
    <w:rsid w:val="00BA3CF2"/>
    <w:rsid w:val="00BA44CC"/>
    <w:rsid w:val="00BA51BD"/>
    <w:rsid w:val="00BA6121"/>
    <w:rsid w:val="00BA6292"/>
    <w:rsid w:val="00BA725E"/>
    <w:rsid w:val="00BB0912"/>
    <w:rsid w:val="00BB0A4E"/>
    <w:rsid w:val="00BB1560"/>
    <w:rsid w:val="00BB16F8"/>
    <w:rsid w:val="00BB1FD8"/>
    <w:rsid w:val="00BB2AA3"/>
    <w:rsid w:val="00BB2DC2"/>
    <w:rsid w:val="00BB4B2C"/>
    <w:rsid w:val="00BB70F9"/>
    <w:rsid w:val="00BC26E3"/>
    <w:rsid w:val="00BC33E4"/>
    <w:rsid w:val="00BC5A10"/>
    <w:rsid w:val="00BC5E81"/>
    <w:rsid w:val="00BC7695"/>
    <w:rsid w:val="00BD08DC"/>
    <w:rsid w:val="00BD100D"/>
    <w:rsid w:val="00BD119E"/>
    <w:rsid w:val="00BD14DA"/>
    <w:rsid w:val="00BD26C6"/>
    <w:rsid w:val="00BD2D18"/>
    <w:rsid w:val="00BD2E8F"/>
    <w:rsid w:val="00BD3D6A"/>
    <w:rsid w:val="00BD5B6C"/>
    <w:rsid w:val="00BE0D3B"/>
    <w:rsid w:val="00BE507F"/>
    <w:rsid w:val="00BE5C13"/>
    <w:rsid w:val="00BE6BFF"/>
    <w:rsid w:val="00BE735C"/>
    <w:rsid w:val="00BE7793"/>
    <w:rsid w:val="00BF2342"/>
    <w:rsid w:val="00BF5A9F"/>
    <w:rsid w:val="00BF62EB"/>
    <w:rsid w:val="00BF68F8"/>
    <w:rsid w:val="00C01905"/>
    <w:rsid w:val="00C03196"/>
    <w:rsid w:val="00C071B6"/>
    <w:rsid w:val="00C07A56"/>
    <w:rsid w:val="00C07EC0"/>
    <w:rsid w:val="00C139B2"/>
    <w:rsid w:val="00C13F53"/>
    <w:rsid w:val="00C14837"/>
    <w:rsid w:val="00C149CF"/>
    <w:rsid w:val="00C14D77"/>
    <w:rsid w:val="00C15A50"/>
    <w:rsid w:val="00C164BC"/>
    <w:rsid w:val="00C17B7F"/>
    <w:rsid w:val="00C17C4D"/>
    <w:rsid w:val="00C17F8D"/>
    <w:rsid w:val="00C20909"/>
    <w:rsid w:val="00C20A50"/>
    <w:rsid w:val="00C21FA6"/>
    <w:rsid w:val="00C22E8C"/>
    <w:rsid w:val="00C2419D"/>
    <w:rsid w:val="00C26022"/>
    <w:rsid w:val="00C267F5"/>
    <w:rsid w:val="00C27A08"/>
    <w:rsid w:val="00C3099D"/>
    <w:rsid w:val="00C30BA9"/>
    <w:rsid w:val="00C31BC4"/>
    <w:rsid w:val="00C32D8A"/>
    <w:rsid w:val="00C33AFC"/>
    <w:rsid w:val="00C343E8"/>
    <w:rsid w:val="00C35D5E"/>
    <w:rsid w:val="00C36374"/>
    <w:rsid w:val="00C36B8E"/>
    <w:rsid w:val="00C37037"/>
    <w:rsid w:val="00C376E2"/>
    <w:rsid w:val="00C42C71"/>
    <w:rsid w:val="00C44369"/>
    <w:rsid w:val="00C46223"/>
    <w:rsid w:val="00C55783"/>
    <w:rsid w:val="00C60D51"/>
    <w:rsid w:val="00C61858"/>
    <w:rsid w:val="00C61F92"/>
    <w:rsid w:val="00C63E0D"/>
    <w:rsid w:val="00C65403"/>
    <w:rsid w:val="00C65C2E"/>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16D1"/>
    <w:rsid w:val="00C92E70"/>
    <w:rsid w:val="00C92FE3"/>
    <w:rsid w:val="00C95E4D"/>
    <w:rsid w:val="00C96D65"/>
    <w:rsid w:val="00CA0738"/>
    <w:rsid w:val="00CA1103"/>
    <w:rsid w:val="00CA12C3"/>
    <w:rsid w:val="00CA19EF"/>
    <w:rsid w:val="00CA1C05"/>
    <w:rsid w:val="00CA4920"/>
    <w:rsid w:val="00CA61E2"/>
    <w:rsid w:val="00CB03AE"/>
    <w:rsid w:val="00CB0522"/>
    <w:rsid w:val="00CB1E2A"/>
    <w:rsid w:val="00CB2C17"/>
    <w:rsid w:val="00CB410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1FA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81D"/>
    <w:rsid w:val="00D15309"/>
    <w:rsid w:val="00D20D0E"/>
    <w:rsid w:val="00D20ED5"/>
    <w:rsid w:val="00D20F03"/>
    <w:rsid w:val="00D21332"/>
    <w:rsid w:val="00D2166B"/>
    <w:rsid w:val="00D217C0"/>
    <w:rsid w:val="00D22A95"/>
    <w:rsid w:val="00D2544A"/>
    <w:rsid w:val="00D269FF"/>
    <w:rsid w:val="00D26A6E"/>
    <w:rsid w:val="00D27399"/>
    <w:rsid w:val="00D3051D"/>
    <w:rsid w:val="00D311BC"/>
    <w:rsid w:val="00D31403"/>
    <w:rsid w:val="00D316FF"/>
    <w:rsid w:val="00D326C7"/>
    <w:rsid w:val="00D34EF5"/>
    <w:rsid w:val="00D35730"/>
    <w:rsid w:val="00D37651"/>
    <w:rsid w:val="00D402F4"/>
    <w:rsid w:val="00D40324"/>
    <w:rsid w:val="00D40EDE"/>
    <w:rsid w:val="00D41A3D"/>
    <w:rsid w:val="00D437AC"/>
    <w:rsid w:val="00D43DCE"/>
    <w:rsid w:val="00D44AE8"/>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7065C"/>
    <w:rsid w:val="00D717CB"/>
    <w:rsid w:val="00D75103"/>
    <w:rsid w:val="00D7527C"/>
    <w:rsid w:val="00D752DF"/>
    <w:rsid w:val="00D757A4"/>
    <w:rsid w:val="00D75975"/>
    <w:rsid w:val="00D76BD4"/>
    <w:rsid w:val="00D76E3E"/>
    <w:rsid w:val="00D829D4"/>
    <w:rsid w:val="00D836BE"/>
    <w:rsid w:val="00D847FD"/>
    <w:rsid w:val="00D849EB"/>
    <w:rsid w:val="00D9285A"/>
    <w:rsid w:val="00D93969"/>
    <w:rsid w:val="00D96484"/>
    <w:rsid w:val="00D97208"/>
    <w:rsid w:val="00D97CB0"/>
    <w:rsid w:val="00DA030A"/>
    <w:rsid w:val="00DA0F29"/>
    <w:rsid w:val="00DA1327"/>
    <w:rsid w:val="00DA3615"/>
    <w:rsid w:val="00DA46DB"/>
    <w:rsid w:val="00DA4B03"/>
    <w:rsid w:val="00DA5678"/>
    <w:rsid w:val="00DB00AF"/>
    <w:rsid w:val="00DB032B"/>
    <w:rsid w:val="00DB3A90"/>
    <w:rsid w:val="00DB54B8"/>
    <w:rsid w:val="00DB589A"/>
    <w:rsid w:val="00DB6708"/>
    <w:rsid w:val="00DB7445"/>
    <w:rsid w:val="00DB7F89"/>
    <w:rsid w:val="00DC0E74"/>
    <w:rsid w:val="00DC1368"/>
    <w:rsid w:val="00DC2D9F"/>
    <w:rsid w:val="00DC3446"/>
    <w:rsid w:val="00DC3CDA"/>
    <w:rsid w:val="00DC487B"/>
    <w:rsid w:val="00DC5344"/>
    <w:rsid w:val="00DC7219"/>
    <w:rsid w:val="00DC7604"/>
    <w:rsid w:val="00DC7648"/>
    <w:rsid w:val="00DD1D98"/>
    <w:rsid w:val="00DD2F34"/>
    <w:rsid w:val="00DD4642"/>
    <w:rsid w:val="00DD5C75"/>
    <w:rsid w:val="00DD7170"/>
    <w:rsid w:val="00DE00FF"/>
    <w:rsid w:val="00DE0BE4"/>
    <w:rsid w:val="00DE13AA"/>
    <w:rsid w:val="00DE1DE9"/>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81D"/>
    <w:rsid w:val="00E15E01"/>
    <w:rsid w:val="00E16B14"/>
    <w:rsid w:val="00E17440"/>
    <w:rsid w:val="00E17B0C"/>
    <w:rsid w:val="00E201C6"/>
    <w:rsid w:val="00E2114B"/>
    <w:rsid w:val="00E211D6"/>
    <w:rsid w:val="00E22814"/>
    <w:rsid w:val="00E23C56"/>
    <w:rsid w:val="00E24EBF"/>
    <w:rsid w:val="00E2541D"/>
    <w:rsid w:val="00E31BAA"/>
    <w:rsid w:val="00E33BF9"/>
    <w:rsid w:val="00E35405"/>
    <w:rsid w:val="00E360E8"/>
    <w:rsid w:val="00E40BBB"/>
    <w:rsid w:val="00E40EA9"/>
    <w:rsid w:val="00E41899"/>
    <w:rsid w:val="00E42241"/>
    <w:rsid w:val="00E436BF"/>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1EB6"/>
    <w:rsid w:val="00E628CD"/>
    <w:rsid w:val="00E62CE8"/>
    <w:rsid w:val="00E62FCE"/>
    <w:rsid w:val="00E704BD"/>
    <w:rsid w:val="00E735E9"/>
    <w:rsid w:val="00E74807"/>
    <w:rsid w:val="00E76E97"/>
    <w:rsid w:val="00E77D35"/>
    <w:rsid w:val="00E81160"/>
    <w:rsid w:val="00E81DBE"/>
    <w:rsid w:val="00E82B34"/>
    <w:rsid w:val="00E84A1B"/>
    <w:rsid w:val="00E84B4F"/>
    <w:rsid w:val="00E86590"/>
    <w:rsid w:val="00E876B8"/>
    <w:rsid w:val="00E92E81"/>
    <w:rsid w:val="00E9635A"/>
    <w:rsid w:val="00E96831"/>
    <w:rsid w:val="00E96E8A"/>
    <w:rsid w:val="00EA206A"/>
    <w:rsid w:val="00EA27B6"/>
    <w:rsid w:val="00EA3442"/>
    <w:rsid w:val="00EA3B31"/>
    <w:rsid w:val="00EA3CDC"/>
    <w:rsid w:val="00EA3D16"/>
    <w:rsid w:val="00EA3F93"/>
    <w:rsid w:val="00EA4896"/>
    <w:rsid w:val="00EA4CD5"/>
    <w:rsid w:val="00EA792E"/>
    <w:rsid w:val="00EA7B17"/>
    <w:rsid w:val="00EB2D50"/>
    <w:rsid w:val="00EB53FA"/>
    <w:rsid w:val="00EB5961"/>
    <w:rsid w:val="00EB5B67"/>
    <w:rsid w:val="00EB6E2C"/>
    <w:rsid w:val="00EC0408"/>
    <w:rsid w:val="00EC0BFE"/>
    <w:rsid w:val="00EC1906"/>
    <w:rsid w:val="00EC1EC9"/>
    <w:rsid w:val="00EC32D1"/>
    <w:rsid w:val="00EC3653"/>
    <w:rsid w:val="00EC4414"/>
    <w:rsid w:val="00EC4C8B"/>
    <w:rsid w:val="00ED0C6D"/>
    <w:rsid w:val="00ED14E1"/>
    <w:rsid w:val="00ED1CA6"/>
    <w:rsid w:val="00ED2004"/>
    <w:rsid w:val="00ED2413"/>
    <w:rsid w:val="00ED61C4"/>
    <w:rsid w:val="00EE001D"/>
    <w:rsid w:val="00EE0671"/>
    <w:rsid w:val="00EE0B40"/>
    <w:rsid w:val="00EE1347"/>
    <w:rsid w:val="00EE29E9"/>
    <w:rsid w:val="00EE3EC6"/>
    <w:rsid w:val="00EE4BC0"/>
    <w:rsid w:val="00EE5F6E"/>
    <w:rsid w:val="00EF01EC"/>
    <w:rsid w:val="00EF2A8B"/>
    <w:rsid w:val="00EF30FF"/>
    <w:rsid w:val="00EF559D"/>
    <w:rsid w:val="00EF5CB5"/>
    <w:rsid w:val="00EF7562"/>
    <w:rsid w:val="00F004C8"/>
    <w:rsid w:val="00F0149A"/>
    <w:rsid w:val="00F0160B"/>
    <w:rsid w:val="00F0167B"/>
    <w:rsid w:val="00F02185"/>
    <w:rsid w:val="00F02F81"/>
    <w:rsid w:val="00F033F4"/>
    <w:rsid w:val="00F03731"/>
    <w:rsid w:val="00F04192"/>
    <w:rsid w:val="00F05134"/>
    <w:rsid w:val="00F05C14"/>
    <w:rsid w:val="00F060E1"/>
    <w:rsid w:val="00F064C0"/>
    <w:rsid w:val="00F10A32"/>
    <w:rsid w:val="00F110E3"/>
    <w:rsid w:val="00F11CCC"/>
    <w:rsid w:val="00F14E76"/>
    <w:rsid w:val="00F1577D"/>
    <w:rsid w:val="00F15828"/>
    <w:rsid w:val="00F224E8"/>
    <w:rsid w:val="00F23859"/>
    <w:rsid w:val="00F23DD0"/>
    <w:rsid w:val="00F25902"/>
    <w:rsid w:val="00F27463"/>
    <w:rsid w:val="00F27684"/>
    <w:rsid w:val="00F307EA"/>
    <w:rsid w:val="00F30E07"/>
    <w:rsid w:val="00F31165"/>
    <w:rsid w:val="00F313F3"/>
    <w:rsid w:val="00F31F17"/>
    <w:rsid w:val="00F3241F"/>
    <w:rsid w:val="00F32E27"/>
    <w:rsid w:val="00F354C2"/>
    <w:rsid w:val="00F3764C"/>
    <w:rsid w:val="00F42843"/>
    <w:rsid w:val="00F43A99"/>
    <w:rsid w:val="00F45635"/>
    <w:rsid w:val="00F45AE0"/>
    <w:rsid w:val="00F45B6D"/>
    <w:rsid w:val="00F462F7"/>
    <w:rsid w:val="00F5038E"/>
    <w:rsid w:val="00F524EE"/>
    <w:rsid w:val="00F52B38"/>
    <w:rsid w:val="00F54644"/>
    <w:rsid w:val="00F5512A"/>
    <w:rsid w:val="00F552FA"/>
    <w:rsid w:val="00F56C83"/>
    <w:rsid w:val="00F56EE7"/>
    <w:rsid w:val="00F60051"/>
    <w:rsid w:val="00F66F4A"/>
    <w:rsid w:val="00F67993"/>
    <w:rsid w:val="00F71753"/>
    <w:rsid w:val="00F718C1"/>
    <w:rsid w:val="00F72DA7"/>
    <w:rsid w:val="00F72E2D"/>
    <w:rsid w:val="00F76A30"/>
    <w:rsid w:val="00F77838"/>
    <w:rsid w:val="00F81517"/>
    <w:rsid w:val="00F8214B"/>
    <w:rsid w:val="00F83275"/>
    <w:rsid w:val="00F840F7"/>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0E73"/>
    <w:rsid w:val="00FA168D"/>
    <w:rsid w:val="00FA194F"/>
    <w:rsid w:val="00FA2A3A"/>
    <w:rsid w:val="00FA2EED"/>
    <w:rsid w:val="00FA53C0"/>
    <w:rsid w:val="00FA699C"/>
    <w:rsid w:val="00FA78C4"/>
    <w:rsid w:val="00FB0B18"/>
    <w:rsid w:val="00FB16ED"/>
    <w:rsid w:val="00FB173E"/>
    <w:rsid w:val="00FB267A"/>
    <w:rsid w:val="00FB401D"/>
    <w:rsid w:val="00FB4977"/>
    <w:rsid w:val="00FB4EE9"/>
    <w:rsid w:val="00FC1156"/>
    <w:rsid w:val="00FC1DD6"/>
    <w:rsid w:val="00FC3176"/>
    <w:rsid w:val="00FC3660"/>
    <w:rsid w:val="00FC4F02"/>
    <w:rsid w:val="00FC55E3"/>
    <w:rsid w:val="00FC5894"/>
    <w:rsid w:val="00FC5B2B"/>
    <w:rsid w:val="00FC5D51"/>
    <w:rsid w:val="00FC6267"/>
    <w:rsid w:val="00FD11F9"/>
    <w:rsid w:val="00FD3852"/>
    <w:rsid w:val="00FD57D6"/>
    <w:rsid w:val="00FD5898"/>
    <w:rsid w:val="00FD6410"/>
    <w:rsid w:val="00FD642C"/>
    <w:rsid w:val="00FD6B8D"/>
    <w:rsid w:val="00FD7506"/>
    <w:rsid w:val="00FE224B"/>
    <w:rsid w:val="00FE26ED"/>
    <w:rsid w:val="00FE31B4"/>
    <w:rsid w:val="00FE46F9"/>
    <w:rsid w:val="00FE50B0"/>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iPriority w:val="99"/>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11494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2024-07-16T15:15:00Z</cp:lastPrinted>
  <dcterms:created xsi:type="dcterms:W3CDTF">2024-12-02T08:18:00Z</dcterms:created>
  <dcterms:modified xsi:type="dcterms:W3CDTF">2024-12-02T08:18:00Z</dcterms:modified>
</cp:coreProperties>
</file>